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599" w:rsidRDefault="00357599">
      <w:pPr>
        <w:pStyle w:val="Balk220"/>
        <w:keepNext/>
        <w:keepLines/>
        <w:shd w:val="clear" w:color="auto" w:fill="auto"/>
        <w:spacing w:after="183"/>
        <w:ind w:left="3360"/>
      </w:pPr>
      <w:bookmarkStart w:id="0" w:name="bookmark0"/>
    </w:p>
    <w:p w:rsidR="00357599" w:rsidRDefault="00357599">
      <w:pPr>
        <w:pStyle w:val="Balk220"/>
        <w:keepNext/>
        <w:keepLines/>
        <w:shd w:val="clear" w:color="auto" w:fill="auto"/>
        <w:spacing w:after="183"/>
        <w:ind w:left="3360"/>
      </w:pPr>
    </w:p>
    <w:p w:rsidR="00BF358D" w:rsidRPr="00357599" w:rsidRDefault="009475A3">
      <w:pPr>
        <w:pStyle w:val="Balk220"/>
        <w:keepNext/>
        <w:keepLines/>
        <w:shd w:val="clear" w:color="auto" w:fill="auto"/>
        <w:spacing w:after="183"/>
        <w:ind w:left="3360"/>
        <w:rPr>
          <w:b/>
          <w:sz w:val="40"/>
          <w:szCs w:val="40"/>
        </w:rPr>
      </w:pPr>
      <w:r w:rsidRPr="00357599">
        <w:rPr>
          <w:b/>
          <w:sz w:val="40"/>
          <w:szCs w:val="40"/>
        </w:rPr>
        <w:t>T.C.</w:t>
      </w:r>
      <w:bookmarkEnd w:id="0"/>
    </w:p>
    <w:p w:rsidR="00AA200D" w:rsidRPr="00357599" w:rsidRDefault="009F3A1E" w:rsidP="00044364">
      <w:pPr>
        <w:pStyle w:val="Balk20"/>
        <w:keepNext/>
        <w:keepLines/>
        <w:shd w:val="clear" w:color="auto" w:fill="auto"/>
        <w:spacing w:before="0" w:after="1367"/>
        <w:ind w:left="600"/>
        <w:rPr>
          <w:b/>
        </w:rPr>
      </w:pPr>
      <w:bookmarkStart w:id="1" w:name="bookmark1"/>
      <w:proofErr w:type="gramStart"/>
      <w:r w:rsidRPr="00357599">
        <w:rPr>
          <w:b/>
        </w:rPr>
        <w:t xml:space="preserve">ZONGULDAK </w:t>
      </w:r>
      <w:r w:rsidR="009475A3" w:rsidRPr="00357599">
        <w:rPr>
          <w:b/>
        </w:rPr>
        <w:t xml:space="preserve"> BELEDİYE</w:t>
      </w:r>
      <w:proofErr w:type="gramEnd"/>
      <w:r w:rsidR="00950953" w:rsidRPr="00357599">
        <w:rPr>
          <w:b/>
        </w:rPr>
        <w:t xml:space="preserve"> </w:t>
      </w:r>
      <w:r w:rsidR="009475A3" w:rsidRPr="00357599">
        <w:rPr>
          <w:b/>
        </w:rPr>
        <w:t xml:space="preserve"> BAŞKANLIĞI</w:t>
      </w:r>
      <w:bookmarkStart w:id="2" w:name="bookmark2"/>
      <w:bookmarkEnd w:id="1"/>
    </w:p>
    <w:p w:rsidR="00AA200D" w:rsidRDefault="00AA200D">
      <w:pPr>
        <w:pStyle w:val="Balk10"/>
        <w:keepNext/>
        <w:keepLines/>
        <w:shd w:val="clear" w:color="auto" w:fill="auto"/>
        <w:spacing w:before="996" w:after="185"/>
        <w:ind w:left="20"/>
      </w:pPr>
      <w:r>
        <w:rPr>
          <w:noProof/>
          <w:lang w:bidi="ar-SA"/>
        </w:rPr>
        <w:drawing>
          <wp:anchor distT="0" distB="0" distL="114300" distR="114300" simplePos="0" relativeHeight="251658240" behindDoc="0" locked="0" layoutInCell="1" allowOverlap="1">
            <wp:simplePos x="0" y="0"/>
            <wp:positionH relativeFrom="column">
              <wp:posOffset>1372235</wp:posOffset>
            </wp:positionH>
            <wp:positionV relativeFrom="paragraph">
              <wp:posOffset>51435</wp:posOffset>
            </wp:positionV>
            <wp:extent cx="1658620" cy="1657350"/>
            <wp:effectExtent l="19050" t="0" r="0" b="0"/>
            <wp:wrapNone/>
            <wp:docPr id="1" name="Resim 1" descr="C:\Users\CASPER\Desktop\LyKT-0J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LyKT-0Jp_400x400.jpg"/>
                    <pic:cNvPicPr>
                      <a:picLocks noChangeAspect="1" noChangeArrowheads="1"/>
                    </pic:cNvPicPr>
                  </pic:nvPicPr>
                  <pic:blipFill>
                    <a:blip r:embed="rId7" cstate="print"/>
                    <a:srcRect/>
                    <a:stretch>
                      <a:fillRect/>
                    </a:stretch>
                  </pic:blipFill>
                  <pic:spPr bwMode="auto">
                    <a:xfrm>
                      <a:off x="0" y="0"/>
                      <a:ext cx="1658620" cy="1657350"/>
                    </a:xfrm>
                    <a:prstGeom prst="rect">
                      <a:avLst/>
                    </a:prstGeom>
                    <a:noFill/>
                    <a:ln w="9525">
                      <a:noFill/>
                      <a:miter lim="800000"/>
                      <a:headEnd/>
                      <a:tailEnd/>
                    </a:ln>
                  </pic:spPr>
                </pic:pic>
              </a:graphicData>
            </a:graphic>
          </wp:anchor>
        </w:drawing>
      </w:r>
    </w:p>
    <w:p w:rsidR="00AA200D" w:rsidRDefault="00AA200D">
      <w:pPr>
        <w:pStyle w:val="Balk10"/>
        <w:keepNext/>
        <w:keepLines/>
        <w:shd w:val="clear" w:color="auto" w:fill="auto"/>
        <w:spacing w:before="996" w:after="185"/>
        <w:ind w:left="20"/>
      </w:pPr>
    </w:p>
    <w:p w:rsidR="00BF358D" w:rsidRDefault="009475A3" w:rsidP="00AA200D">
      <w:pPr>
        <w:pStyle w:val="Balk10"/>
        <w:keepNext/>
        <w:keepLines/>
        <w:shd w:val="clear" w:color="auto" w:fill="auto"/>
        <w:spacing w:before="996" w:after="185"/>
        <w:ind w:left="-426" w:hanging="567"/>
      </w:pPr>
      <w:r>
        <w:t>201</w:t>
      </w:r>
      <w:r w:rsidR="001C30D8">
        <w:t>9</w:t>
      </w:r>
      <w:r>
        <w:t xml:space="preserve"> YILI</w:t>
      </w:r>
      <w:bookmarkEnd w:id="2"/>
    </w:p>
    <w:p w:rsidR="00BF358D" w:rsidRDefault="009475A3" w:rsidP="00AA200D">
      <w:pPr>
        <w:pStyle w:val="Balk10"/>
        <w:keepNext/>
        <w:keepLines/>
        <w:shd w:val="clear" w:color="auto" w:fill="auto"/>
        <w:spacing w:before="0" w:after="3134" w:line="648" w:lineRule="exact"/>
        <w:ind w:left="20" w:hanging="567"/>
      </w:pPr>
      <w:bookmarkStart w:id="3" w:name="bookmark3"/>
      <w:r>
        <w:t>KURUMSAL MALİ DURUM VE</w:t>
      </w:r>
      <w:r>
        <w:br/>
        <w:t>BEKLENTİLER RAPORU</w:t>
      </w:r>
      <w:bookmarkEnd w:id="3"/>
    </w:p>
    <w:p w:rsidR="00BF358D" w:rsidRDefault="00DA3B35">
      <w:pPr>
        <w:pStyle w:val="Gvdemetni30"/>
        <w:shd w:val="clear" w:color="auto" w:fill="auto"/>
        <w:spacing w:before="0"/>
      </w:pPr>
      <w:proofErr w:type="gramStart"/>
      <w:r>
        <w:rPr>
          <w:rStyle w:val="Gvdemetni31"/>
        </w:rPr>
        <w:t xml:space="preserve">ZONGULDAK </w:t>
      </w:r>
      <w:r w:rsidR="009475A3">
        <w:rPr>
          <w:rStyle w:val="Gvdemetni31"/>
        </w:rPr>
        <w:t xml:space="preserve"> BELEDİYE</w:t>
      </w:r>
      <w:proofErr w:type="gramEnd"/>
      <w:r w:rsidR="009475A3">
        <w:rPr>
          <w:rStyle w:val="Gvdemetni31"/>
        </w:rPr>
        <w:t xml:space="preserve"> BAŞKANLIĞI</w:t>
      </w:r>
    </w:p>
    <w:p w:rsidR="00BF358D" w:rsidRDefault="00DA3B35">
      <w:pPr>
        <w:pStyle w:val="Gvdemetni40"/>
        <w:shd w:val="clear" w:color="auto" w:fill="auto"/>
        <w:ind w:left="4760"/>
        <w:sectPr w:rsidR="00BF358D">
          <w:headerReference w:type="default" r:id="rId8"/>
          <w:footerReference w:type="default" r:id="rId9"/>
          <w:pgSz w:w="11900" w:h="16840"/>
          <w:pgMar w:top="1661" w:right="1193" w:bottom="1661" w:left="2821" w:header="0" w:footer="3" w:gutter="0"/>
          <w:cols w:space="720"/>
          <w:noEndnote/>
          <w:docGrid w:linePitch="360"/>
        </w:sectPr>
      </w:pPr>
      <w:proofErr w:type="gramStart"/>
      <w:r>
        <w:rPr>
          <w:rStyle w:val="Gvdemetni41"/>
          <w:b/>
          <w:bCs/>
        </w:rPr>
        <w:t>KARADENİZİN    İNCİSİ</w:t>
      </w:r>
      <w:proofErr w:type="gramEnd"/>
      <w:r w:rsidR="009475A3">
        <w:br w:type="page"/>
      </w:r>
    </w:p>
    <w:p w:rsidR="00BF358D" w:rsidRDefault="009475A3">
      <w:pPr>
        <w:pStyle w:val="Gvdemetni50"/>
        <w:shd w:val="clear" w:color="auto" w:fill="auto"/>
        <w:spacing w:after="210"/>
      </w:pPr>
      <w:r>
        <w:lastRenderedPageBreak/>
        <w:t>İÇİNDEKİLER</w:t>
      </w:r>
    </w:p>
    <w:p w:rsidR="00BF358D" w:rsidRDefault="008E567A">
      <w:pPr>
        <w:pStyle w:val="T3"/>
        <w:numPr>
          <w:ilvl w:val="0"/>
          <w:numId w:val="1"/>
        </w:numPr>
        <w:shd w:val="clear" w:color="auto" w:fill="auto"/>
        <w:tabs>
          <w:tab w:val="left" w:pos="752"/>
          <w:tab w:val="left" w:leader="dot" w:pos="7788"/>
        </w:tabs>
        <w:spacing w:before="0"/>
        <w:ind w:left="280"/>
      </w:pPr>
      <w:r>
        <w:fldChar w:fldCharType="begin"/>
      </w:r>
      <w:r w:rsidR="009475A3">
        <w:instrText xml:space="preserve"> TOC \o "1-5" \h \z </w:instrText>
      </w:r>
      <w:r>
        <w:fldChar w:fldCharType="separate"/>
      </w:r>
      <w:r w:rsidR="009475A3">
        <w:t>SUNUŞ</w:t>
      </w:r>
      <w:r w:rsidR="009475A3">
        <w:tab/>
        <w:t>4</w:t>
      </w:r>
    </w:p>
    <w:p w:rsidR="00BF358D" w:rsidRDefault="009475A3">
      <w:pPr>
        <w:pStyle w:val="T3"/>
        <w:numPr>
          <w:ilvl w:val="0"/>
          <w:numId w:val="2"/>
        </w:numPr>
        <w:shd w:val="clear" w:color="auto" w:fill="auto"/>
        <w:tabs>
          <w:tab w:val="left" w:pos="773"/>
          <w:tab w:val="left" w:leader="dot" w:pos="7788"/>
        </w:tabs>
        <w:spacing w:before="0"/>
        <w:ind w:left="400"/>
        <w:jc w:val="both"/>
      </w:pPr>
      <w:r>
        <w:t>Misyon, Vizyon ve Değerlerimiz</w:t>
      </w:r>
      <w:r>
        <w:tab/>
        <w:t>5</w:t>
      </w:r>
    </w:p>
    <w:p w:rsidR="00BF358D" w:rsidRDefault="008E567A">
      <w:pPr>
        <w:pStyle w:val="T4"/>
        <w:numPr>
          <w:ilvl w:val="0"/>
          <w:numId w:val="2"/>
        </w:numPr>
        <w:shd w:val="clear" w:color="auto" w:fill="auto"/>
        <w:tabs>
          <w:tab w:val="left" w:pos="773"/>
          <w:tab w:val="left" w:leader="dot" w:pos="7788"/>
        </w:tabs>
        <w:spacing w:before="0"/>
        <w:ind w:left="400"/>
        <w:jc w:val="both"/>
      </w:pPr>
      <w:hyperlink w:anchor="bookmark8" w:tooltip="Current Document">
        <w:r w:rsidR="009475A3">
          <w:rPr>
            <w:rStyle w:val="T3Char"/>
            <w:b/>
            <w:bCs/>
          </w:rPr>
          <w:t>İdarenin Amaç ve Hedefleri</w:t>
        </w:r>
        <w:r w:rsidR="009475A3">
          <w:rPr>
            <w:rStyle w:val="T3Char"/>
            <w:b/>
            <w:bCs/>
          </w:rPr>
          <w:tab/>
          <w:t>6</w:t>
        </w:r>
      </w:hyperlink>
    </w:p>
    <w:p w:rsidR="00BF358D" w:rsidRDefault="008E567A">
      <w:pPr>
        <w:pStyle w:val="T3"/>
        <w:shd w:val="clear" w:color="auto" w:fill="auto"/>
        <w:tabs>
          <w:tab w:val="left" w:leader="dot" w:pos="7788"/>
        </w:tabs>
        <w:spacing w:before="0"/>
        <w:ind w:left="760"/>
        <w:jc w:val="both"/>
      </w:pPr>
      <w:hyperlink w:anchor="bookmark19" w:tooltip="Current Document">
        <w:r w:rsidR="009475A3">
          <w:t xml:space="preserve">GİRİŞ </w:t>
        </w:r>
        <w:r w:rsidR="009475A3">
          <w:tab/>
          <w:t>9</w:t>
        </w:r>
      </w:hyperlink>
    </w:p>
    <w:p w:rsidR="00BF358D" w:rsidRDefault="008E567A">
      <w:pPr>
        <w:pStyle w:val="T4"/>
        <w:shd w:val="clear" w:color="auto" w:fill="auto"/>
        <w:tabs>
          <w:tab w:val="left" w:leader="dot" w:pos="7788"/>
        </w:tabs>
        <w:spacing w:before="0"/>
        <w:ind w:left="400"/>
        <w:jc w:val="both"/>
      </w:pPr>
      <w:hyperlink w:anchor="bookmark20" w:tooltip="Current Document">
        <w:r w:rsidR="009475A3">
          <w:rPr>
            <w:rStyle w:val="T3Char"/>
            <w:b/>
            <w:bCs/>
          </w:rPr>
          <w:t>BİRİNCİ BÖLÜM</w:t>
        </w:r>
        <w:r w:rsidR="009475A3">
          <w:rPr>
            <w:rStyle w:val="T3Char"/>
            <w:b/>
            <w:bCs/>
          </w:rPr>
          <w:tab/>
          <w:t>10</w:t>
        </w:r>
      </w:hyperlink>
    </w:p>
    <w:p w:rsidR="00BF358D" w:rsidRDefault="008E567A">
      <w:pPr>
        <w:pStyle w:val="T6"/>
        <w:shd w:val="clear" w:color="auto" w:fill="auto"/>
        <w:tabs>
          <w:tab w:val="left" w:leader="dot" w:pos="7788"/>
        </w:tabs>
        <w:spacing w:before="0"/>
        <w:ind w:left="760"/>
        <w:jc w:val="both"/>
      </w:pPr>
      <w:hyperlink w:anchor="bookmark21" w:tooltip="Current Document">
        <w:r w:rsidR="009475A3">
          <w:rPr>
            <w:rStyle w:val="T3Char"/>
            <w:b/>
            <w:bCs/>
          </w:rPr>
          <w:t>A.BÜTÇE GİDERLERİ</w:t>
        </w:r>
        <w:r w:rsidR="009475A3">
          <w:rPr>
            <w:rStyle w:val="T3Char"/>
            <w:b/>
            <w:bCs/>
          </w:rPr>
          <w:tab/>
          <w:t>10</w:t>
        </w:r>
      </w:hyperlink>
    </w:p>
    <w:p w:rsidR="00BF358D" w:rsidRDefault="009475A3">
      <w:pPr>
        <w:pStyle w:val="T3"/>
        <w:shd w:val="clear" w:color="auto" w:fill="auto"/>
        <w:tabs>
          <w:tab w:val="left" w:leader="dot" w:pos="7788"/>
        </w:tabs>
        <w:spacing w:before="0" w:after="30"/>
        <w:ind w:left="400"/>
        <w:jc w:val="both"/>
      </w:pPr>
      <w:r>
        <w:t>1.2018 Dönem Bütçe Uygulama Sonuçları</w:t>
      </w:r>
      <w:r>
        <w:tab/>
        <w:t>10</w:t>
      </w:r>
    </w:p>
    <w:p w:rsidR="00BF358D" w:rsidRDefault="009475A3">
      <w:pPr>
        <w:pStyle w:val="T3"/>
        <w:shd w:val="clear" w:color="auto" w:fill="auto"/>
        <w:tabs>
          <w:tab w:val="left" w:leader="dot" w:pos="7788"/>
        </w:tabs>
        <w:spacing w:before="0" w:line="696" w:lineRule="exact"/>
        <w:ind w:left="400"/>
        <w:jc w:val="both"/>
      </w:pPr>
      <w:r>
        <w:t>2.OCAK-HAZİRAN Dönemi Bütçe Gider Gerçekleşmesi</w:t>
      </w:r>
      <w:r>
        <w:tab/>
        <w:t>11</w:t>
      </w:r>
    </w:p>
    <w:p w:rsidR="00BF358D" w:rsidRDefault="008E567A" w:rsidP="006D7D32">
      <w:pPr>
        <w:pStyle w:val="T5"/>
        <w:shd w:val="clear" w:color="auto" w:fill="auto"/>
        <w:tabs>
          <w:tab w:val="left" w:leader="dot" w:pos="7788"/>
        </w:tabs>
        <w:spacing w:before="0" w:line="696" w:lineRule="exact"/>
        <w:ind w:left="400"/>
        <w:jc w:val="both"/>
      </w:pPr>
      <w:hyperlink w:anchor="bookmark26" w:tooltip="Current Document">
        <w:r w:rsidR="009475A3">
          <w:rPr>
            <w:rStyle w:val="T3Char"/>
            <w:b/>
            <w:bCs/>
          </w:rPr>
          <w:t>Giderlerin Fonksiyonel Sınıflandırılması</w:t>
        </w:r>
        <w:r w:rsidR="009475A3">
          <w:rPr>
            <w:rStyle w:val="T3Char"/>
            <w:b/>
            <w:bCs/>
          </w:rPr>
          <w:tab/>
          <w:t>14</w:t>
        </w:r>
      </w:hyperlink>
    </w:p>
    <w:p w:rsidR="00BF358D" w:rsidRDefault="008E567A">
      <w:pPr>
        <w:pStyle w:val="T4"/>
        <w:shd w:val="clear" w:color="auto" w:fill="auto"/>
        <w:tabs>
          <w:tab w:val="left" w:leader="dot" w:pos="7788"/>
        </w:tabs>
        <w:spacing w:before="0" w:line="696" w:lineRule="exact"/>
        <w:ind w:left="480"/>
        <w:jc w:val="both"/>
      </w:pPr>
      <w:hyperlink w:anchor="bookmark27" w:tooltip="Current Document">
        <w:r w:rsidR="009475A3">
          <w:rPr>
            <w:rStyle w:val="T3Char"/>
            <w:b/>
            <w:bCs/>
          </w:rPr>
          <w:t>İKİNCİ BÖLÜM</w:t>
        </w:r>
        <w:r w:rsidR="009475A3">
          <w:rPr>
            <w:rStyle w:val="T3Char"/>
            <w:b/>
            <w:bCs/>
          </w:rPr>
          <w:tab/>
          <w:t>18</w:t>
        </w:r>
      </w:hyperlink>
    </w:p>
    <w:p w:rsidR="00BF358D" w:rsidRDefault="008E567A">
      <w:pPr>
        <w:pStyle w:val="T6"/>
        <w:shd w:val="clear" w:color="auto" w:fill="auto"/>
        <w:tabs>
          <w:tab w:val="left" w:leader="dot" w:pos="7788"/>
        </w:tabs>
        <w:spacing w:before="0" w:line="696" w:lineRule="exact"/>
        <w:ind w:left="760"/>
        <w:jc w:val="both"/>
      </w:pPr>
      <w:hyperlink w:anchor="bookmark28" w:tooltip="Current Document">
        <w:r w:rsidR="009475A3">
          <w:rPr>
            <w:rStyle w:val="T3Char"/>
            <w:b/>
            <w:bCs/>
          </w:rPr>
          <w:t>A. BÜTÇE GELİRLERİ</w:t>
        </w:r>
        <w:r w:rsidR="009475A3">
          <w:rPr>
            <w:rStyle w:val="T3Char"/>
            <w:b/>
            <w:bCs/>
          </w:rPr>
          <w:tab/>
          <w:t>18</w:t>
        </w:r>
      </w:hyperlink>
    </w:p>
    <w:p w:rsidR="00BF358D" w:rsidRDefault="008E567A">
      <w:pPr>
        <w:pStyle w:val="T6"/>
        <w:shd w:val="clear" w:color="auto" w:fill="auto"/>
        <w:tabs>
          <w:tab w:val="left" w:leader="dot" w:pos="7788"/>
        </w:tabs>
        <w:spacing w:before="0" w:line="696" w:lineRule="exact"/>
        <w:ind w:left="480"/>
        <w:jc w:val="both"/>
      </w:pPr>
      <w:hyperlink w:anchor="bookmark29" w:tooltip="Current Document">
        <w:r w:rsidR="009475A3">
          <w:rPr>
            <w:rStyle w:val="T3Char"/>
            <w:b/>
            <w:bCs/>
          </w:rPr>
          <w:t>1.OCAK-HAZİRAN Dönemi Bütçe Gelirlerinin Gelişimi</w:t>
        </w:r>
        <w:r w:rsidR="009475A3">
          <w:rPr>
            <w:rStyle w:val="T3Char"/>
            <w:b/>
            <w:bCs/>
          </w:rPr>
          <w:tab/>
          <w:t>18</w:t>
        </w:r>
      </w:hyperlink>
    </w:p>
    <w:p w:rsidR="00BF358D" w:rsidRDefault="009475A3">
      <w:pPr>
        <w:pStyle w:val="T3"/>
        <w:shd w:val="clear" w:color="auto" w:fill="auto"/>
        <w:tabs>
          <w:tab w:val="left" w:leader="dot" w:pos="7788"/>
        </w:tabs>
        <w:spacing w:before="0" w:line="696" w:lineRule="exact"/>
        <w:ind w:left="400"/>
        <w:jc w:val="both"/>
      </w:pPr>
      <w:r>
        <w:t>ÜÇÜNCÜ BÖLÜM</w:t>
      </w:r>
      <w:r>
        <w:tab/>
        <w:t>22</w:t>
      </w:r>
    </w:p>
    <w:p w:rsidR="00BF358D" w:rsidRDefault="008E567A">
      <w:pPr>
        <w:pStyle w:val="T6"/>
        <w:shd w:val="clear" w:color="auto" w:fill="auto"/>
        <w:tabs>
          <w:tab w:val="left" w:leader="dot" w:pos="7788"/>
        </w:tabs>
        <w:spacing w:before="0" w:after="310" w:line="220" w:lineRule="exact"/>
        <w:ind w:left="760"/>
        <w:jc w:val="both"/>
      </w:pPr>
      <w:hyperlink w:anchor="bookmark35" w:tooltip="Current Document">
        <w:r w:rsidR="009475A3">
          <w:rPr>
            <w:rStyle w:val="T3Char"/>
            <w:b/>
            <w:bCs/>
          </w:rPr>
          <w:t>A. FİNANSMAN</w:t>
        </w:r>
        <w:r w:rsidR="009475A3">
          <w:rPr>
            <w:rStyle w:val="T3Char"/>
            <w:b/>
            <w:bCs/>
          </w:rPr>
          <w:tab/>
          <w:t>22</w:t>
        </w:r>
      </w:hyperlink>
    </w:p>
    <w:p w:rsidR="00BF358D" w:rsidRDefault="008E567A">
      <w:pPr>
        <w:pStyle w:val="T5"/>
        <w:shd w:val="clear" w:color="auto" w:fill="auto"/>
        <w:tabs>
          <w:tab w:val="left" w:leader="dot" w:pos="7788"/>
        </w:tabs>
        <w:spacing w:before="0" w:line="408" w:lineRule="exact"/>
        <w:jc w:val="both"/>
      </w:pPr>
      <w:hyperlink w:anchor="bookmark36" w:tooltip="Current Document">
        <w:r w:rsidR="00AA200D">
          <w:rPr>
            <w:rStyle w:val="T3Char"/>
            <w:b/>
            <w:bCs/>
          </w:rPr>
          <w:t>Zonguldak</w:t>
        </w:r>
        <w:r w:rsidR="009475A3">
          <w:rPr>
            <w:rStyle w:val="T3Char"/>
            <w:b/>
            <w:bCs/>
          </w:rPr>
          <w:t xml:space="preserve"> Belediyes</w:t>
        </w:r>
        <w:r w:rsidR="00AA200D">
          <w:rPr>
            <w:rStyle w:val="T3Char"/>
            <w:b/>
            <w:bCs/>
          </w:rPr>
          <w:t>i Bütçe Giderleri Gelişimi (2018-2019</w:t>
        </w:r>
        <w:r w:rsidR="009475A3">
          <w:rPr>
            <w:rStyle w:val="T3Char"/>
            <w:b/>
            <w:bCs/>
          </w:rPr>
          <w:t xml:space="preserve"> Kıyaslamalı)</w:t>
        </w:r>
        <w:r w:rsidR="009475A3">
          <w:rPr>
            <w:rStyle w:val="T3Char"/>
            <w:b/>
            <w:bCs/>
          </w:rPr>
          <w:tab/>
        </w:r>
        <w:r w:rsidR="009475A3">
          <w:rPr>
            <w:rStyle w:val="indekiler105ptKalnDeiltalik"/>
          </w:rPr>
          <w:t>24</w:t>
        </w:r>
      </w:hyperlink>
    </w:p>
    <w:p w:rsidR="00BF358D" w:rsidRDefault="008E567A">
      <w:pPr>
        <w:pStyle w:val="T5"/>
        <w:shd w:val="clear" w:color="auto" w:fill="auto"/>
        <w:tabs>
          <w:tab w:val="left" w:leader="dot" w:pos="7788"/>
        </w:tabs>
        <w:spacing w:before="0" w:line="408" w:lineRule="exact"/>
        <w:jc w:val="both"/>
      </w:pPr>
      <w:hyperlink w:anchor="bookmark37" w:tooltip="Current Document">
        <w:r w:rsidR="00AA200D">
          <w:rPr>
            <w:rStyle w:val="T3Char"/>
            <w:b/>
            <w:bCs/>
          </w:rPr>
          <w:t>Zonguldak</w:t>
        </w:r>
        <w:r w:rsidR="009475A3">
          <w:rPr>
            <w:rStyle w:val="T3Char"/>
            <w:b/>
            <w:bCs/>
          </w:rPr>
          <w:t xml:space="preserve"> Belediyes</w:t>
        </w:r>
        <w:r w:rsidR="00AA200D">
          <w:rPr>
            <w:rStyle w:val="T3Char"/>
            <w:b/>
            <w:bCs/>
          </w:rPr>
          <w:t>i Bütçe Gelirleri Gelişimi (2018-2019</w:t>
        </w:r>
        <w:r w:rsidR="009475A3">
          <w:rPr>
            <w:rStyle w:val="T3Char"/>
            <w:b/>
            <w:bCs/>
          </w:rPr>
          <w:t xml:space="preserve"> Kıyaslamalı)</w:t>
        </w:r>
        <w:r w:rsidR="00AA200D">
          <w:rPr>
            <w:rStyle w:val="T3Char"/>
            <w:b/>
            <w:bCs/>
          </w:rPr>
          <w:t>……………………</w:t>
        </w:r>
        <w:r w:rsidR="006D7D32">
          <w:rPr>
            <w:rStyle w:val="T3Char"/>
            <w:b/>
            <w:bCs/>
          </w:rPr>
          <w:t>…….</w:t>
        </w:r>
        <w:r w:rsidR="009475A3">
          <w:rPr>
            <w:rStyle w:val="T3Char"/>
            <w:b/>
            <w:bCs/>
          </w:rPr>
          <w:t>25</w:t>
        </w:r>
      </w:hyperlink>
    </w:p>
    <w:p w:rsidR="00BF358D" w:rsidRDefault="009475A3">
      <w:pPr>
        <w:pStyle w:val="T3"/>
        <w:shd w:val="clear" w:color="auto" w:fill="auto"/>
        <w:tabs>
          <w:tab w:val="left" w:pos="4234"/>
          <w:tab w:val="left" w:leader="dot" w:pos="6346"/>
          <w:tab w:val="left" w:leader="dot" w:pos="7788"/>
        </w:tabs>
        <w:spacing w:before="0" w:line="408" w:lineRule="exact"/>
        <w:jc w:val="both"/>
        <w:sectPr w:rsidR="00BF358D" w:rsidSect="006D7D32">
          <w:headerReference w:type="default" r:id="rId10"/>
          <w:footerReference w:type="default" r:id="rId11"/>
          <w:pgSz w:w="11900" w:h="16840"/>
          <w:pgMar w:top="2170" w:right="2429" w:bottom="1276" w:left="1392" w:header="0" w:footer="3" w:gutter="0"/>
          <w:cols w:space="720"/>
          <w:noEndnote/>
          <w:docGrid w:linePitch="360"/>
        </w:sectPr>
      </w:pPr>
      <w:r>
        <w:t>Gelirlerin Giderleri Karşılama Oranları</w:t>
      </w:r>
      <w:r>
        <w:tab/>
      </w:r>
      <w:r>
        <w:tab/>
        <w:t>,</w:t>
      </w:r>
      <w:r>
        <w:tab/>
        <w:t>26</w:t>
      </w:r>
      <w:r w:rsidR="008E567A">
        <w:fldChar w:fldCharType="end"/>
      </w:r>
    </w:p>
    <w:p w:rsidR="00BF358D" w:rsidRDefault="00BF358D">
      <w:pPr>
        <w:spacing w:before="116" w:after="116" w:line="240" w:lineRule="exact"/>
        <w:rPr>
          <w:sz w:val="19"/>
          <w:szCs w:val="19"/>
        </w:rPr>
      </w:pPr>
    </w:p>
    <w:p w:rsidR="00BF358D" w:rsidRDefault="00BF358D">
      <w:pPr>
        <w:rPr>
          <w:sz w:val="2"/>
          <w:szCs w:val="2"/>
        </w:rPr>
        <w:sectPr w:rsidR="00BF358D">
          <w:pgSz w:w="11900" w:h="16840"/>
          <w:pgMar w:top="1877" w:right="0" w:bottom="2477" w:left="0" w:header="0" w:footer="3" w:gutter="0"/>
          <w:cols w:space="720"/>
          <w:noEndnote/>
          <w:docGrid w:linePitch="360"/>
        </w:sectPr>
      </w:pPr>
    </w:p>
    <w:p w:rsidR="00BF358D" w:rsidRDefault="009475A3">
      <w:pPr>
        <w:pStyle w:val="Balk30"/>
        <w:keepNext/>
        <w:keepLines/>
        <w:shd w:val="clear" w:color="auto" w:fill="auto"/>
        <w:ind w:left="220"/>
      </w:pPr>
      <w:bookmarkStart w:id="4" w:name="bookmark4"/>
      <w:r>
        <w:lastRenderedPageBreak/>
        <w:t>SUNU</w:t>
      </w:r>
      <w:bookmarkEnd w:id="4"/>
      <w:r w:rsidR="00556F0E">
        <w:t>Ş</w:t>
      </w:r>
    </w:p>
    <w:p w:rsidR="00BF358D" w:rsidRDefault="00BF358D">
      <w:pPr>
        <w:pStyle w:val="Gvdemetni60"/>
        <w:shd w:val="clear" w:color="auto" w:fill="auto"/>
        <w:spacing w:after="568"/>
        <w:ind w:left="1040"/>
      </w:pPr>
    </w:p>
    <w:p w:rsidR="00BF358D" w:rsidRDefault="003D2065">
      <w:pPr>
        <w:pStyle w:val="Gvdemetni30"/>
        <w:shd w:val="clear" w:color="auto" w:fill="auto"/>
        <w:spacing w:before="0" w:after="620" w:line="298" w:lineRule="exact"/>
        <w:ind w:firstLine="220"/>
        <w:jc w:val="both"/>
      </w:pPr>
      <w:r>
        <w:t>Zonguldak</w:t>
      </w:r>
      <w:r w:rsidR="009475A3">
        <w:t xml:space="preserve"> Belediyesi olarak 5393 sayılı Belediye Kanunu ve belediyelere yetki verilen diğer kanunlar çerçevesinde halkımızın sınırsız ihtiyaçlarının karşılanması hususunda gerekli olan tüm çalışmaların yapılması ve sonuca ulaşması için tüm imkânlar kullanılmaktadır. Ancak belediye hizmetlerinin gerçekleştirilmesinde çok büyük kaynaklara ihtiyaç duyulmaktadır. Ülkemizin ve belediyemizin içerisinde bulunduğu ekonomik göstergeler kısıtlılık arz etmektedir. Dolayısıyla </w:t>
      </w:r>
      <w:r>
        <w:t>Zonguldak</w:t>
      </w:r>
      <w:r w:rsidR="009475A3">
        <w:t xml:space="preserve"> Belediyesi olarak halkımıza hizmetlerimizin azami derecede ulaştırılmasının yanında ekonomik durumumuzun da gözetilmesi gerekir. Kanunlar çerçevesinde denge unsuru ve tasarrufa önem verilerek, hizmetlerin ekonomik ve kalite standartlarına uygun olmasına gayret edilmektedir.</w:t>
      </w:r>
    </w:p>
    <w:p w:rsidR="00BF358D" w:rsidRDefault="009475A3">
      <w:pPr>
        <w:pStyle w:val="Gvdemetni30"/>
        <w:shd w:val="clear" w:color="auto" w:fill="auto"/>
        <w:spacing w:before="0" w:after="620" w:line="298" w:lineRule="exact"/>
        <w:ind w:firstLine="220"/>
        <w:jc w:val="both"/>
      </w:pPr>
      <w:proofErr w:type="gramStart"/>
      <w:r>
        <w:t>5018 sayılı Kamu Mali Yönetimi ve Kontrol Kanununun 30’uncu maddesinde, kamu hizmetlerinin yürütülmesinde hesap verilebilirlik ve şeffaflığın sağlanması, bütçe uygulamalarının açık ve denetlenebilir olması, kamu idarelerinin harcamaları ve faaliyetleri üzerinde kamuoyu gözetim ve denetiminin etkin kılınabilmesi amacına yönelik olarak, genel yönetim kapsamındaki kamu idarelerinin ilk altı aylık bütçe uygulama sonuçları, ikinci altı aya ilişkin beklentileri ve hedefleri ile faaliyetlerini kamuoyuna duyuracakları hükme bağlanmıştır.</w:t>
      </w:r>
      <w:proofErr w:type="gramEnd"/>
    </w:p>
    <w:p w:rsidR="00BF358D" w:rsidRDefault="009475A3">
      <w:pPr>
        <w:pStyle w:val="Gvdemetni30"/>
        <w:shd w:val="clear" w:color="auto" w:fill="auto"/>
        <w:spacing w:before="0" w:after="1830" w:line="298" w:lineRule="exact"/>
        <w:ind w:firstLine="220"/>
        <w:jc w:val="both"/>
      </w:pPr>
      <w:proofErr w:type="gramStart"/>
      <w:r>
        <w:t xml:space="preserve">Bu kapsamda, mevcut kaynaklarımızın etkili, ekonomik ve verimli kullanılması sonucu hizmetlerimizin kaliteli sunumu ile bütçe uygulamalarımızın mali saydamlığı ve hesap verilebilirliğinin kamuoyu nezdinde denetim, gözetim ve takdiri amacıyla, kurumumuz “ </w:t>
      </w:r>
      <w:r>
        <w:rPr>
          <w:rStyle w:val="Gvdemetni3talik"/>
        </w:rPr>
        <w:t>201</w:t>
      </w:r>
      <w:r w:rsidR="003D2065">
        <w:rPr>
          <w:rStyle w:val="Gvdemetni3talik"/>
        </w:rPr>
        <w:t>9</w:t>
      </w:r>
      <w:r>
        <w:rPr>
          <w:rStyle w:val="Gvdemetni3talik"/>
        </w:rPr>
        <w:t xml:space="preserve"> Yılı Kurumsal Mali Durum ve Beklentiler Raporu”</w:t>
      </w:r>
      <w:r>
        <w:t xml:space="preserve"> bütçe uygulama sonuçları, hedef ve beklentiler ile faaliyetlerimizi kapsayacak şekilde hazırlanarak kamuoyunun bilgisine sunulmuştur.</w:t>
      </w:r>
      <w:proofErr w:type="gramEnd"/>
    </w:p>
    <w:p w:rsidR="00BF358D" w:rsidRDefault="006D7D32" w:rsidP="006D7D32">
      <w:pPr>
        <w:pStyle w:val="Gvdemetni30"/>
        <w:shd w:val="clear" w:color="auto" w:fill="auto"/>
        <w:tabs>
          <w:tab w:val="left" w:pos="6096"/>
        </w:tabs>
        <w:spacing w:before="0" w:line="461" w:lineRule="exact"/>
        <w:ind w:right="960"/>
        <w:jc w:val="center"/>
      </w:pPr>
      <w:r>
        <w:tab/>
      </w:r>
      <w:proofErr w:type="spellStart"/>
      <w:r w:rsidR="003D2065">
        <w:t>Dr.Ömer</w:t>
      </w:r>
      <w:proofErr w:type="spellEnd"/>
      <w:r w:rsidR="003D2065">
        <w:t xml:space="preserve"> Selim ALAN</w:t>
      </w:r>
      <w:r w:rsidR="009475A3">
        <w:br/>
      </w:r>
      <w:r>
        <w:tab/>
      </w:r>
      <w:r w:rsidR="009475A3">
        <w:t>Belediye Başkanı</w:t>
      </w:r>
    </w:p>
    <w:p w:rsidR="006D7D32" w:rsidRDefault="006D7D32" w:rsidP="006D7D32">
      <w:pPr>
        <w:pStyle w:val="Gvdemetni30"/>
        <w:shd w:val="clear" w:color="auto" w:fill="auto"/>
        <w:tabs>
          <w:tab w:val="left" w:pos="6096"/>
        </w:tabs>
        <w:spacing w:before="0" w:line="461" w:lineRule="exact"/>
        <w:ind w:right="960"/>
        <w:jc w:val="center"/>
      </w:pPr>
    </w:p>
    <w:p w:rsidR="00BF358D" w:rsidRDefault="009475A3">
      <w:pPr>
        <w:pStyle w:val="Gvdemetni20"/>
        <w:shd w:val="clear" w:color="auto" w:fill="auto"/>
        <w:spacing w:after="914"/>
      </w:pPr>
      <w:r>
        <w:rPr>
          <w:rStyle w:val="Gvdemetni21"/>
        </w:rPr>
        <w:t>A. MİSYON, VİZYON VE DEĞERLERİMİZ</w:t>
      </w:r>
    </w:p>
    <w:p w:rsidR="00BF358D" w:rsidRDefault="009475A3">
      <w:pPr>
        <w:pStyle w:val="Balk40"/>
        <w:keepNext/>
        <w:keepLines/>
        <w:shd w:val="clear" w:color="auto" w:fill="auto"/>
        <w:spacing w:before="0" w:after="683"/>
        <w:ind w:right="40"/>
      </w:pPr>
      <w:bookmarkStart w:id="5" w:name="bookmark5"/>
      <w:r>
        <w:t>MİSYONUMUZ</w:t>
      </w:r>
      <w:bookmarkEnd w:id="5"/>
    </w:p>
    <w:p w:rsidR="00BF358D" w:rsidRDefault="00557435" w:rsidP="00557435">
      <w:pPr>
        <w:pStyle w:val="Gvdemetni30"/>
        <w:shd w:val="clear" w:color="auto" w:fill="auto"/>
        <w:spacing w:before="0" w:line="298" w:lineRule="exact"/>
        <w:ind w:right="40"/>
        <w:jc w:val="center"/>
      </w:pPr>
      <w:proofErr w:type="gramStart"/>
      <w:r>
        <w:t>Kanun,yönetmelik</w:t>
      </w:r>
      <w:proofErr w:type="gramEnd"/>
      <w:r>
        <w:t xml:space="preserve"> ve diğer mevzuatlar çerçevesinde,çoğulcu,katılımcı bir anlayışla,tüm sorunların çözümü için halkımızla el ele,yaşanabilir kent oluşturarak sürdürebilir kaliteli hizmet sunmak </w:t>
      </w:r>
    </w:p>
    <w:p w:rsidR="00557435" w:rsidRDefault="00557435" w:rsidP="00557435">
      <w:pPr>
        <w:pStyle w:val="Gvdemetni30"/>
        <w:shd w:val="clear" w:color="auto" w:fill="auto"/>
        <w:spacing w:before="0" w:line="298" w:lineRule="exact"/>
        <w:ind w:right="40"/>
        <w:jc w:val="center"/>
      </w:pPr>
    </w:p>
    <w:p w:rsidR="00557435" w:rsidRDefault="00557435" w:rsidP="00557435">
      <w:pPr>
        <w:pStyle w:val="Gvdemetni30"/>
        <w:shd w:val="clear" w:color="auto" w:fill="auto"/>
        <w:spacing w:before="0" w:line="298" w:lineRule="exact"/>
        <w:ind w:right="40"/>
        <w:jc w:val="center"/>
      </w:pPr>
    </w:p>
    <w:p w:rsidR="00BF358D" w:rsidRDefault="009475A3">
      <w:pPr>
        <w:pStyle w:val="Balk40"/>
        <w:keepNext/>
        <w:keepLines/>
        <w:shd w:val="clear" w:color="auto" w:fill="auto"/>
        <w:spacing w:before="0" w:after="679"/>
        <w:ind w:right="40"/>
      </w:pPr>
      <w:bookmarkStart w:id="6" w:name="bookmark6"/>
      <w:r>
        <w:t>VİZYONUMUZ</w:t>
      </w:r>
      <w:bookmarkEnd w:id="6"/>
    </w:p>
    <w:p w:rsidR="00BF358D" w:rsidRDefault="00557435">
      <w:pPr>
        <w:pStyle w:val="Gvdemetni30"/>
        <w:shd w:val="clear" w:color="auto" w:fill="auto"/>
        <w:spacing w:before="0" w:after="1081" w:line="302" w:lineRule="exact"/>
        <w:ind w:right="40"/>
        <w:jc w:val="center"/>
      </w:pPr>
      <w:proofErr w:type="gramStart"/>
      <w:r>
        <w:t>Çağdaş,üretken</w:t>
      </w:r>
      <w:proofErr w:type="gramEnd"/>
      <w:r>
        <w:t>,verimli ve kaliteli bir belediyecilik anlayışını uygulamaktır.</w:t>
      </w:r>
    </w:p>
    <w:p w:rsidR="00BF358D" w:rsidRDefault="00F7403A">
      <w:pPr>
        <w:pStyle w:val="Balk40"/>
        <w:keepNext/>
        <w:keepLines/>
        <w:shd w:val="clear" w:color="auto" w:fill="auto"/>
        <w:spacing w:before="0" w:after="552"/>
        <w:ind w:right="40"/>
      </w:pPr>
      <w:bookmarkStart w:id="7" w:name="bookmark7"/>
      <w:proofErr w:type="gramStart"/>
      <w:r>
        <w:t>İLKELERİMİZ  VE</w:t>
      </w:r>
      <w:proofErr w:type="gramEnd"/>
      <w:r>
        <w:t xml:space="preserve">  TEMEL  </w:t>
      </w:r>
      <w:r w:rsidR="009475A3">
        <w:t>DEĞERLERİMİZ</w:t>
      </w:r>
      <w:bookmarkEnd w:id="7"/>
    </w:p>
    <w:p w:rsidR="00F7403A" w:rsidRDefault="00F7403A">
      <w:pPr>
        <w:pStyle w:val="Gvdemetni30"/>
        <w:shd w:val="clear" w:color="auto" w:fill="auto"/>
        <w:spacing w:before="0" w:line="461" w:lineRule="exact"/>
        <w:ind w:right="40"/>
        <w:jc w:val="center"/>
      </w:pPr>
      <w:r>
        <w:t>Kaliteli ve çağdaş hizmet sunmak</w:t>
      </w:r>
      <w:r w:rsidR="009475A3">
        <w:br/>
      </w:r>
      <w:r>
        <w:t>Halk memnuniyetini en üst seviyeye taşımak</w:t>
      </w:r>
      <w:r w:rsidR="009475A3">
        <w:br/>
      </w:r>
      <w:r>
        <w:t xml:space="preserve">Tarafsız </w:t>
      </w:r>
      <w:proofErr w:type="gramStart"/>
      <w:r>
        <w:t>olmak,şeffaflığı</w:t>
      </w:r>
      <w:proofErr w:type="gramEnd"/>
      <w:r>
        <w:t xml:space="preserve"> vazgeçilmez kılmak</w:t>
      </w:r>
      <w:r w:rsidR="009475A3">
        <w:br/>
      </w:r>
      <w:r>
        <w:t>Kent insanını yaşam kalitesini yükseltmek</w:t>
      </w:r>
      <w:r w:rsidR="009475A3">
        <w:br/>
      </w:r>
      <w:r>
        <w:t>Verimli çalışma ortamı yaratarak çalışan memnuniyetini artırmak</w:t>
      </w:r>
      <w:r w:rsidR="009475A3">
        <w:br/>
      </w:r>
      <w:r>
        <w:t>Kamu yönetimi alanında yeniliklerin hayata geçirilmesini sağlamak,teknolojiyi yakından takip etmek</w:t>
      </w:r>
    </w:p>
    <w:p w:rsidR="00BF358D" w:rsidRDefault="00F7403A">
      <w:pPr>
        <w:pStyle w:val="Gvdemetni30"/>
        <w:shd w:val="clear" w:color="auto" w:fill="auto"/>
        <w:spacing w:before="0" w:line="461" w:lineRule="exact"/>
        <w:ind w:right="40"/>
        <w:jc w:val="center"/>
      </w:pPr>
      <w:r>
        <w:t>İnsan odaklı hizmetlerimizde ayrım yapmadan eşit bir şekilde vatandaşlarımıza hizmet sunmak</w:t>
      </w:r>
      <w:r w:rsidR="009475A3">
        <w:br/>
      </w:r>
      <w:r>
        <w:t>Sosyal ve kültürel faaliyetlere ağırlık vermek</w:t>
      </w:r>
    </w:p>
    <w:p w:rsidR="00BF358D" w:rsidRDefault="00F7403A">
      <w:pPr>
        <w:pStyle w:val="Gvdemetni30"/>
        <w:shd w:val="clear" w:color="auto" w:fill="auto"/>
        <w:spacing w:before="0" w:line="461" w:lineRule="exact"/>
        <w:ind w:right="40"/>
        <w:jc w:val="center"/>
        <w:sectPr w:rsidR="00BF358D" w:rsidSect="006D7D32">
          <w:type w:val="continuous"/>
          <w:pgSz w:w="11900" w:h="16840"/>
          <w:pgMar w:top="1276" w:right="1395" w:bottom="1418" w:left="1371" w:header="0" w:footer="3" w:gutter="0"/>
          <w:cols w:space="720"/>
          <w:noEndnote/>
          <w:docGrid w:linePitch="360"/>
        </w:sectPr>
      </w:pPr>
      <w:r>
        <w:t xml:space="preserve">Kaynakları yasalara </w:t>
      </w:r>
      <w:proofErr w:type="gramStart"/>
      <w:r>
        <w:t>uygun,etkin</w:t>
      </w:r>
      <w:proofErr w:type="gramEnd"/>
      <w:r>
        <w:t xml:space="preserve"> ve verimli kullanmak</w:t>
      </w:r>
    </w:p>
    <w:p w:rsidR="00794DE4" w:rsidRPr="006F695D" w:rsidRDefault="00794DE4" w:rsidP="00794DE4">
      <w:pPr>
        <w:tabs>
          <w:tab w:val="left" w:pos="0"/>
        </w:tabs>
        <w:jc w:val="both"/>
        <w:rPr>
          <w:rFonts w:ascii="Times New Roman" w:hAnsi="Times New Roman" w:cs="Times New Roman"/>
          <w:b/>
          <w:bCs/>
          <w:color w:val="000000" w:themeColor="text1"/>
        </w:rPr>
      </w:pPr>
      <w:bookmarkStart w:id="8" w:name="bookmark19"/>
      <w:r>
        <w:rPr>
          <w:rFonts w:ascii="Times New Roman" w:hAnsi="Times New Roman" w:cs="Times New Roman"/>
          <w:b/>
          <w:bCs/>
          <w:color w:val="000000" w:themeColor="text1"/>
        </w:rPr>
        <w:lastRenderedPageBreak/>
        <w:t>B-</w:t>
      </w:r>
      <w:r w:rsidRPr="006F695D">
        <w:rPr>
          <w:rFonts w:ascii="Times New Roman" w:hAnsi="Times New Roman" w:cs="Times New Roman"/>
          <w:b/>
          <w:bCs/>
          <w:color w:val="000000" w:themeColor="text1"/>
        </w:rPr>
        <w:t>AMAÇ VE HEDEFLER</w:t>
      </w:r>
    </w:p>
    <w:p w:rsidR="00794DE4" w:rsidRDefault="00794DE4" w:rsidP="00794DE4">
      <w:pPr>
        <w:tabs>
          <w:tab w:val="left" w:pos="0"/>
        </w:tabs>
        <w:rPr>
          <w:rFonts w:ascii="Times New Roman" w:hAnsi="Times New Roman" w:cs="Times New Roman"/>
          <w:bCs/>
        </w:rPr>
      </w:pPr>
      <w:r w:rsidRPr="00473DE4">
        <w:rPr>
          <w:rFonts w:ascii="Times New Roman" w:hAnsi="Times New Roman" w:cs="Times New Roman"/>
          <w:bCs/>
        </w:rPr>
        <w:t>Aşağıdaki tablolarda, geliştirilen temel politikalar ile stratejik planda yer alan stratejik amaçların ilişkisi gösterilmiştir</w:t>
      </w:r>
    </w:p>
    <w:tbl>
      <w:tblPr>
        <w:tblStyle w:val="TabloKlavuzu"/>
        <w:tblW w:w="94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6"/>
      </w:tblGrid>
      <w:tr w:rsidR="00794DE4" w:rsidRPr="00AA780F" w:rsidTr="00794DE4">
        <w:trPr>
          <w:trHeight w:val="531"/>
        </w:trPr>
        <w:tc>
          <w:tcPr>
            <w:tcW w:w="9496" w:type="dxa"/>
            <w:shd w:val="clear" w:color="auto" w:fill="4F81BD" w:themeFill="accent1"/>
          </w:tcPr>
          <w:p w:rsidR="00794DE4" w:rsidRPr="00AA780F" w:rsidRDefault="00794DE4" w:rsidP="00794DE4">
            <w:pPr>
              <w:tabs>
                <w:tab w:val="left" w:pos="0"/>
              </w:tabs>
              <w:jc w:val="center"/>
              <w:rPr>
                <w:rFonts w:ascii="Times New Roman" w:hAnsi="Times New Roman" w:cs="Times New Roman"/>
                <w:b/>
                <w:color w:val="FFFFFF" w:themeColor="background1"/>
              </w:rPr>
            </w:pPr>
          </w:p>
          <w:p w:rsidR="00794DE4" w:rsidRPr="00AA780F" w:rsidRDefault="00794DE4" w:rsidP="00794DE4">
            <w:pPr>
              <w:tabs>
                <w:tab w:val="left" w:pos="0"/>
              </w:tabs>
              <w:jc w:val="center"/>
              <w:rPr>
                <w:rFonts w:ascii="Times New Roman" w:hAnsi="Times New Roman" w:cs="Times New Roman"/>
                <w:b/>
                <w:color w:val="FFFFFF" w:themeColor="background1"/>
              </w:rPr>
            </w:pPr>
            <w:r w:rsidRPr="00AA780F">
              <w:rPr>
                <w:rFonts w:ascii="Times New Roman" w:hAnsi="Times New Roman" w:cs="Times New Roman"/>
                <w:b/>
                <w:color w:val="FFFFFF" w:themeColor="background1"/>
              </w:rPr>
              <w:t>1.STRATEJİK ALAN</w:t>
            </w:r>
          </w:p>
          <w:p w:rsidR="00794DE4" w:rsidRPr="00AA780F" w:rsidRDefault="00794DE4" w:rsidP="00794DE4">
            <w:pPr>
              <w:tabs>
                <w:tab w:val="left" w:pos="0"/>
              </w:tabs>
              <w:jc w:val="center"/>
              <w:rPr>
                <w:rFonts w:ascii="Times New Roman" w:hAnsi="Times New Roman" w:cs="Times New Roman"/>
                <w:color w:val="FFFFFF" w:themeColor="background1"/>
              </w:rPr>
            </w:pPr>
            <w:r w:rsidRPr="00AA780F">
              <w:rPr>
                <w:rFonts w:ascii="Times New Roman" w:hAnsi="Times New Roman" w:cs="Times New Roman"/>
                <w:b/>
                <w:color w:val="FFFFFF" w:themeColor="background1"/>
              </w:rPr>
              <w:t>KURUMSAL KAPASİTE VE MALİ YÖNETİM</w:t>
            </w:r>
          </w:p>
        </w:tc>
      </w:tr>
      <w:tr w:rsidR="00794DE4" w:rsidRPr="00AA780F" w:rsidTr="00794DE4">
        <w:tc>
          <w:tcPr>
            <w:tcW w:w="9496" w:type="dxa"/>
          </w:tcPr>
          <w:p w:rsidR="00794DE4" w:rsidRPr="0029204D" w:rsidRDefault="00794DE4" w:rsidP="00794DE4">
            <w:pPr>
              <w:tabs>
                <w:tab w:val="left" w:pos="0"/>
              </w:tabs>
              <w:jc w:val="center"/>
              <w:rPr>
                <w:rFonts w:ascii="Times New Roman" w:hAnsi="Times New Roman" w:cs="Times New Roman"/>
                <w:b/>
                <w:color w:val="000000" w:themeColor="text1"/>
              </w:rPr>
            </w:pPr>
            <w:r w:rsidRPr="0029204D">
              <w:rPr>
                <w:rFonts w:ascii="Times New Roman" w:hAnsi="Times New Roman" w:cs="Times New Roman"/>
                <w:b/>
                <w:color w:val="000000" w:themeColor="text1"/>
              </w:rPr>
              <w:t>1.1 STRATEJİK AMAÇ</w:t>
            </w:r>
          </w:p>
          <w:p w:rsidR="00794DE4" w:rsidRPr="00AA780F" w:rsidRDefault="00794DE4" w:rsidP="00794DE4">
            <w:pPr>
              <w:tabs>
                <w:tab w:val="left" w:pos="0"/>
              </w:tabs>
              <w:jc w:val="center"/>
              <w:rPr>
                <w:rFonts w:ascii="Times New Roman" w:hAnsi="Times New Roman" w:cs="Times New Roman"/>
              </w:rPr>
            </w:pPr>
            <w:r w:rsidRPr="0029204D">
              <w:rPr>
                <w:rFonts w:ascii="Times New Roman" w:hAnsi="Times New Roman" w:cs="Times New Roman"/>
                <w:b/>
                <w:color w:val="000000" w:themeColor="text1"/>
              </w:rPr>
              <w:t>KATILIMCI, ŞEFFAF, MALİ SÜRDÜRÜLEBİLİRLİĞİ SAĞLAMIŞ BİR YAPIYA KAVUŞMAK</w:t>
            </w:r>
          </w:p>
        </w:tc>
      </w:tr>
      <w:tr w:rsidR="00794DE4" w:rsidRPr="00AA780F" w:rsidTr="00794DE4">
        <w:tc>
          <w:tcPr>
            <w:tcW w:w="9496" w:type="dxa"/>
            <w:vAlign w:val="center"/>
          </w:tcPr>
          <w:p w:rsidR="00794DE4" w:rsidRPr="00AA780F" w:rsidRDefault="00794DE4" w:rsidP="00794DE4">
            <w:pPr>
              <w:tabs>
                <w:tab w:val="left" w:pos="-533"/>
              </w:tabs>
              <w:rPr>
                <w:rFonts w:ascii="Times New Roman" w:hAnsi="Times New Roman" w:cs="Times New Roman"/>
              </w:rPr>
            </w:pPr>
            <w:r w:rsidRPr="00AA780F">
              <w:rPr>
                <w:rFonts w:ascii="Times New Roman" w:hAnsi="Times New Roman" w:cs="Times New Roman"/>
                <w:b/>
                <w:color w:val="000000" w:themeColor="text1"/>
              </w:rPr>
              <w:t xml:space="preserve">1.1.1 </w:t>
            </w:r>
            <w:r w:rsidRPr="00AA780F">
              <w:rPr>
                <w:rFonts w:ascii="Times New Roman" w:hAnsi="Times New Roman" w:cs="Times New Roman"/>
              </w:rPr>
              <w:t>Her yıl belediye bütçesinin denk bağlanması esas alınacaktır</w:t>
            </w:r>
          </w:p>
          <w:p w:rsidR="00794DE4" w:rsidRPr="00730858" w:rsidRDefault="00794DE4" w:rsidP="00794DE4">
            <w:pPr>
              <w:tabs>
                <w:tab w:val="left" w:pos="0"/>
              </w:tabs>
              <w:rPr>
                <w:rFonts w:ascii="Times New Roman" w:hAnsi="Times New Roman" w:cs="Times New Roman"/>
              </w:rPr>
            </w:pPr>
            <w:r>
              <w:rPr>
                <w:rFonts w:ascii="Times New Roman" w:hAnsi="Times New Roman" w:cs="Times New Roman"/>
                <w:b/>
              </w:rPr>
              <w:t xml:space="preserve">1.1.2 </w:t>
            </w:r>
            <w:r>
              <w:rPr>
                <w:rFonts w:ascii="Times New Roman" w:hAnsi="Times New Roman" w:cs="Times New Roman"/>
              </w:rPr>
              <w:t>Katılımcı bütçe uygulamasına başlanacaktır</w:t>
            </w:r>
          </w:p>
        </w:tc>
      </w:tr>
    </w:tbl>
    <w:p w:rsidR="00794DE4" w:rsidRPr="00AA780F" w:rsidRDefault="00794DE4" w:rsidP="00794DE4">
      <w:pPr>
        <w:tabs>
          <w:tab w:val="left" w:pos="0"/>
          <w:tab w:val="left" w:pos="2955"/>
        </w:tabs>
        <w:rPr>
          <w:rFonts w:ascii="Times New Roman" w:hAnsi="Times New Roman" w:cs="Times New Roman"/>
        </w:rPr>
      </w:pPr>
    </w:p>
    <w:tbl>
      <w:tblPr>
        <w:tblStyle w:val="TabloKlavuzu"/>
        <w:tblW w:w="94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6"/>
      </w:tblGrid>
      <w:tr w:rsidR="00794DE4" w:rsidRPr="00AA780F" w:rsidTr="00794DE4">
        <w:trPr>
          <w:trHeight w:val="1026"/>
        </w:trPr>
        <w:tc>
          <w:tcPr>
            <w:tcW w:w="9496" w:type="dxa"/>
            <w:shd w:val="clear" w:color="auto" w:fill="auto"/>
          </w:tcPr>
          <w:p w:rsidR="00794DE4" w:rsidRPr="00AA780F" w:rsidRDefault="00794DE4" w:rsidP="00794DE4">
            <w:pPr>
              <w:tabs>
                <w:tab w:val="left" w:pos="0"/>
              </w:tabs>
              <w:jc w:val="center"/>
              <w:rPr>
                <w:rFonts w:ascii="Times New Roman" w:hAnsi="Times New Roman" w:cs="Times New Roman"/>
                <w:b/>
                <w:color w:val="0D0D0D" w:themeColor="text1" w:themeTint="F2"/>
              </w:rPr>
            </w:pPr>
            <w:r w:rsidRPr="00AA780F">
              <w:rPr>
                <w:rFonts w:ascii="Times New Roman" w:hAnsi="Times New Roman" w:cs="Times New Roman"/>
                <w:b/>
                <w:color w:val="0D0D0D" w:themeColor="text1" w:themeTint="F2"/>
              </w:rPr>
              <w:t>1.2 STRATEJİK AMAÇ</w:t>
            </w:r>
          </w:p>
          <w:p w:rsidR="00794DE4" w:rsidRPr="00AA780F" w:rsidRDefault="00794DE4" w:rsidP="00794DE4">
            <w:pPr>
              <w:tabs>
                <w:tab w:val="left" w:pos="0"/>
              </w:tabs>
              <w:jc w:val="center"/>
              <w:rPr>
                <w:rFonts w:ascii="Times New Roman" w:hAnsi="Times New Roman" w:cs="Times New Roman"/>
                <w:color w:val="FFFFFF" w:themeColor="background1"/>
              </w:rPr>
            </w:pPr>
            <w:r w:rsidRPr="00AA780F">
              <w:rPr>
                <w:rFonts w:ascii="Times New Roman" w:hAnsi="Times New Roman" w:cs="Times New Roman"/>
                <w:b/>
                <w:color w:val="0D0D0D" w:themeColor="text1" w:themeTint="F2"/>
              </w:rPr>
              <w:t>KURUMDA PERSONELİN UZMANLAŞMA DÜZEYİ YÜKSELTİLECEK, PROJE HAZIRLAMA UYGULAMA İZLEME VE DEĞERLENDİRME, KONUSUNDA KAPASİTELERİ ARTIRILACAKTIR</w:t>
            </w:r>
          </w:p>
        </w:tc>
      </w:tr>
      <w:tr w:rsidR="00794DE4" w:rsidRPr="00AA780F" w:rsidTr="00794DE4">
        <w:tc>
          <w:tcPr>
            <w:tcW w:w="9496" w:type="dxa"/>
          </w:tcPr>
          <w:p w:rsidR="00794DE4" w:rsidRPr="00AA780F" w:rsidRDefault="00794DE4" w:rsidP="00794DE4">
            <w:pPr>
              <w:tabs>
                <w:tab w:val="left" w:pos="0"/>
              </w:tabs>
              <w:rPr>
                <w:rFonts w:ascii="Times New Roman" w:hAnsi="Times New Roman" w:cs="Times New Roman"/>
              </w:rPr>
            </w:pPr>
            <w:r w:rsidRPr="00AA780F">
              <w:rPr>
                <w:rFonts w:ascii="Times New Roman" w:hAnsi="Times New Roman" w:cs="Times New Roman"/>
                <w:b/>
                <w:color w:val="000000" w:themeColor="text1"/>
              </w:rPr>
              <w:t>1.2.1</w:t>
            </w:r>
            <w:r w:rsidRPr="00AA780F">
              <w:rPr>
                <w:rFonts w:ascii="Times New Roman" w:hAnsi="Times New Roman" w:cs="Times New Roman"/>
              </w:rPr>
              <w:t>Etkin, hızlı ve nitelikli hizmet sunarak, vatandaş memnuniyetini üst düzeye çıkarmak</w:t>
            </w:r>
          </w:p>
          <w:p w:rsidR="00794DE4" w:rsidRPr="00AA780F" w:rsidRDefault="00794DE4" w:rsidP="00794DE4">
            <w:pPr>
              <w:tabs>
                <w:tab w:val="left" w:pos="0"/>
              </w:tabs>
              <w:rPr>
                <w:rFonts w:ascii="Times New Roman" w:hAnsi="Times New Roman" w:cs="Times New Roman"/>
              </w:rPr>
            </w:pPr>
            <w:r w:rsidRPr="00AA780F">
              <w:rPr>
                <w:rFonts w:ascii="Times New Roman" w:hAnsi="Times New Roman" w:cs="Times New Roman"/>
                <w:b/>
                <w:color w:val="000000" w:themeColor="text1"/>
              </w:rPr>
              <w:t>1.2.2</w:t>
            </w:r>
            <w:r w:rsidRPr="00AA780F">
              <w:rPr>
                <w:rFonts w:ascii="Times New Roman" w:hAnsi="Times New Roman" w:cs="Times New Roman"/>
              </w:rPr>
              <w:t>Personelimizin tamamına konuları ile ilgili her yıl kişi başına 20 saat eğitim verilmesi sağlanacaktır</w:t>
            </w:r>
          </w:p>
        </w:tc>
      </w:tr>
    </w:tbl>
    <w:p w:rsidR="00794DE4" w:rsidRPr="00AA780F" w:rsidRDefault="00794DE4" w:rsidP="00794DE4">
      <w:pPr>
        <w:tabs>
          <w:tab w:val="left" w:pos="0"/>
          <w:tab w:val="left" w:pos="2955"/>
        </w:tabs>
        <w:rPr>
          <w:rFonts w:ascii="Times New Roman" w:hAnsi="Times New Roman" w:cs="Times New Roman"/>
        </w:rPr>
      </w:pPr>
    </w:p>
    <w:tbl>
      <w:tblPr>
        <w:tblStyle w:val="TabloKlavuzu"/>
        <w:tblW w:w="94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6"/>
      </w:tblGrid>
      <w:tr w:rsidR="00794DE4" w:rsidRPr="00AA780F" w:rsidTr="00794DE4">
        <w:trPr>
          <w:trHeight w:val="1026"/>
        </w:trPr>
        <w:tc>
          <w:tcPr>
            <w:tcW w:w="9496" w:type="dxa"/>
            <w:shd w:val="clear" w:color="auto" w:fill="auto"/>
          </w:tcPr>
          <w:p w:rsidR="00794DE4" w:rsidRPr="00AA780F" w:rsidRDefault="00794DE4" w:rsidP="00794DE4">
            <w:pPr>
              <w:tabs>
                <w:tab w:val="left" w:pos="0"/>
              </w:tabs>
              <w:jc w:val="center"/>
              <w:rPr>
                <w:rFonts w:ascii="Times New Roman" w:hAnsi="Times New Roman" w:cs="Times New Roman"/>
                <w:b/>
                <w:color w:val="0D0D0D" w:themeColor="text1" w:themeTint="F2"/>
              </w:rPr>
            </w:pPr>
            <w:r w:rsidRPr="00AA780F">
              <w:rPr>
                <w:rFonts w:ascii="Times New Roman" w:hAnsi="Times New Roman" w:cs="Times New Roman"/>
                <w:b/>
                <w:color w:val="0D0D0D" w:themeColor="text1" w:themeTint="F2"/>
              </w:rPr>
              <w:t>1.3 STRATEJİK AMAÇ</w:t>
            </w:r>
          </w:p>
          <w:p w:rsidR="00794DE4" w:rsidRPr="00AA780F" w:rsidRDefault="00794DE4" w:rsidP="00794DE4">
            <w:pPr>
              <w:tabs>
                <w:tab w:val="left" w:pos="0"/>
              </w:tabs>
              <w:jc w:val="center"/>
              <w:rPr>
                <w:rFonts w:ascii="Times New Roman" w:hAnsi="Times New Roman" w:cs="Times New Roman"/>
                <w:color w:val="FFFFFF" w:themeColor="background1"/>
              </w:rPr>
            </w:pPr>
            <w:r w:rsidRPr="00AA780F">
              <w:rPr>
                <w:rFonts w:ascii="Times New Roman" w:hAnsi="Times New Roman" w:cs="Times New Roman"/>
                <w:b/>
                <w:color w:val="0D0D0D" w:themeColor="text1" w:themeTint="F2"/>
              </w:rPr>
              <w:t>KENTSEL ALTYAPI SİSTEMLERİNİN OLUŞTURULMASI VE HİZMETLERİNİN SUNUMUNDA VATANDAŞ MEMNUNİYETİNİ, KALİTE VE VERİMLİLİĞİ ARTIRMAK AMACIYLA BİLGİ VE İLETİŞİM TEKNOLOJİLERİ KULLANILACAKTIR</w:t>
            </w:r>
          </w:p>
        </w:tc>
      </w:tr>
      <w:tr w:rsidR="00794DE4" w:rsidRPr="00AA780F" w:rsidTr="00794DE4">
        <w:tc>
          <w:tcPr>
            <w:tcW w:w="9496" w:type="dxa"/>
          </w:tcPr>
          <w:p w:rsidR="00794DE4" w:rsidRPr="00AA780F" w:rsidRDefault="00794DE4" w:rsidP="00794DE4">
            <w:pPr>
              <w:tabs>
                <w:tab w:val="left" w:pos="0"/>
              </w:tabs>
              <w:rPr>
                <w:rFonts w:ascii="Times New Roman" w:hAnsi="Times New Roman" w:cs="Times New Roman"/>
              </w:rPr>
            </w:pPr>
            <w:r w:rsidRPr="00AA780F">
              <w:rPr>
                <w:rFonts w:ascii="Times New Roman" w:hAnsi="Times New Roman" w:cs="Times New Roman"/>
                <w:b/>
                <w:color w:val="000000" w:themeColor="text1"/>
              </w:rPr>
              <w:t>1.3.1</w:t>
            </w:r>
            <w:r w:rsidRPr="00AA780F">
              <w:rPr>
                <w:rFonts w:ascii="Times New Roman" w:hAnsi="Times New Roman" w:cs="Times New Roman"/>
              </w:rPr>
              <w:t>Etkin bir belediyecilik için örnek e-belediyecilik uygulamaları ile bilgi işlem altyapısını geliştirmek ve bilgiyi etkin kullanan yapıya kavuşmak</w:t>
            </w:r>
          </w:p>
        </w:tc>
      </w:tr>
    </w:tbl>
    <w:p w:rsidR="00794DE4" w:rsidRPr="00AA780F" w:rsidRDefault="00794DE4" w:rsidP="00794DE4">
      <w:pPr>
        <w:tabs>
          <w:tab w:val="left" w:pos="1290"/>
        </w:tabs>
        <w:rPr>
          <w:rFonts w:ascii="Times New Roman" w:hAnsi="Times New Roman" w:cs="Times New Roman"/>
        </w:rPr>
      </w:pPr>
      <w:r w:rsidRPr="00AA780F">
        <w:rPr>
          <w:rFonts w:ascii="Times New Roman" w:hAnsi="Times New Roman" w:cs="Times New Roman"/>
        </w:rPr>
        <w:tab/>
      </w:r>
    </w:p>
    <w:tbl>
      <w:tblPr>
        <w:tblStyle w:val="TabloKlavuzu"/>
        <w:tblW w:w="94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6"/>
      </w:tblGrid>
      <w:tr w:rsidR="00794DE4" w:rsidRPr="00AA780F" w:rsidTr="00794DE4">
        <w:trPr>
          <w:trHeight w:val="671"/>
        </w:trPr>
        <w:tc>
          <w:tcPr>
            <w:tcW w:w="9496" w:type="dxa"/>
            <w:shd w:val="clear" w:color="auto" w:fill="auto"/>
          </w:tcPr>
          <w:p w:rsidR="00794DE4" w:rsidRPr="00AA780F" w:rsidRDefault="00794DE4" w:rsidP="008422F5">
            <w:pPr>
              <w:ind w:left="337"/>
              <w:jc w:val="center"/>
              <w:rPr>
                <w:rFonts w:ascii="Times New Roman" w:hAnsi="Times New Roman" w:cs="Times New Roman"/>
                <w:b/>
                <w:color w:val="0D0D0D" w:themeColor="text1" w:themeTint="F2"/>
              </w:rPr>
            </w:pPr>
            <w:r w:rsidRPr="00AA780F">
              <w:rPr>
                <w:rFonts w:ascii="Times New Roman" w:hAnsi="Times New Roman" w:cs="Times New Roman"/>
                <w:b/>
                <w:color w:val="0D0D0D" w:themeColor="text1" w:themeTint="F2"/>
              </w:rPr>
              <w:t>1.4 STRATEJİK AMAÇ</w:t>
            </w:r>
          </w:p>
          <w:p w:rsidR="00794DE4" w:rsidRPr="00AA780F" w:rsidRDefault="00794DE4" w:rsidP="008422F5">
            <w:pPr>
              <w:jc w:val="center"/>
              <w:rPr>
                <w:rFonts w:ascii="Times New Roman" w:hAnsi="Times New Roman" w:cs="Times New Roman"/>
                <w:color w:val="FFFFFF" w:themeColor="background1"/>
              </w:rPr>
            </w:pPr>
            <w:r w:rsidRPr="00AA780F">
              <w:rPr>
                <w:rFonts w:ascii="Times New Roman" w:hAnsi="Times New Roman" w:cs="Times New Roman"/>
                <w:b/>
                <w:color w:val="0D0D0D" w:themeColor="text1" w:themeTint="F2"/>
              </w:rPr>
              <w:t>KANUN HÜKÜMLERİ ÇERÇEVESİNDE ZONGULDAK BELEDİYE BAŞKANLIĞINI TEMSİL ETMEK</w:t>
            </w:r>
          </w:p>
        </w:tc>
      </w:tr>
      <w:tr w:rsidR="00794DE4" w:rsidRPr="00AA780F" w:rsidTr="00794DE4">
        <w:tc>
          <w:tcPr>
            <w:tcW w:w="9496" w:type="dxa"/>
          </w:tcPr>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1.4.1</w:t>
            </w:r>
            <w:r w:rsidRPr="00AA780F">
              <w:rPr>
                <w:rFonts w:ascii="Times New Roman" w:hAnsi="Times New Roman" w:cs="Times New Roman"/>
              </w:rPr>
              <w:t>Adli, İdari Yargı mercilerinde Belediye Başkanlığını temsil etmek, kanuni takip ve diğer işlerini yürütmek.</w:t>
            </w:r>
          </w:p>
        </w:tc>
      </w:tr>
    </w:tbl>
    <w:p w:rsidR="00794DE4" w:rsidRPr="00AA780F" w:rsidRDefault="00794DE4" w:rsidP="00794DE4">
      <w:pPr>
        <w:tabs>
          <w:tab w:val="left" w:pos="1290"/>
        </w:tabs>
        <w:rPr>
          <w:rFonts w:ascii="Times New Roman" w:hAnsi="Times New Roman" w:cs="Times New Roman"/>
        </w:rPr>
      </w:pPr>
    </w:p>
    <w:tbl>
      <w:tblPr>
        <w:tblStyle w:val="TabloKlavuzu"/>
        <w:tblW w:w="94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6"/>
      </w:tblGrid>
      <w:tr w:rsidR="00794DE4" w:rsidRPr="00AA780F" w:rsidTr="00794DE4">
        <w:trPr>
          <w:trHeight w:val="684"/>
        </w:trPr>
        <w:tc>
          <w:tcPr>
            <w:tcW w:w="9496" w:type="dxa"/>
            <w:shd w:val="clear" w:color="auto" w:fill="auto"/>
          </w:tcPr>
          <w:p w:rsidR="00794DE4" w:rsidRPr="00AA780F" w:rsidRDefault="00794DE4" w:rsidP="008422F5">
            <w:pPr>
              <w:pStyle w:val="AralkYok"/>
              <w:jc w:val="center"/>
              <w:rPr>
                <w:rFonts w:ascii="Times New Roman" w:hAnsi="Times New Roman" w:cs="Times New Roman"/>
                <w:b/>
                <w:color w:val="0D0D0D" w:themeColor="text1" w:themeTint="F2"/>
              </w:rPr>
            </w:pPr>
            <w:r w:rsidRPr="00AA780F">
              <w:rPr>
                <w:rFonts w:ascii="Times New Roman" w:hAnsi="Times New Roman" w:cs="Times New Roman"/>
                <w:b/>
                <w:color w:val="0D0D0D" w:themeColor="text1" w:themeTint="F2"/>
              </w:rPr>
              <w:t>1.5 STRATEJİK AMAÇ</w:t>
            </w:r>
          </w:p>
          <w:p w:rsidR="00794DE4" w:rsidRPr="00AA780F" w:rsidRDefault="00794DE4" w:rsidP="008422F5">
            <w:pPr>
              <w:spacing w:after="120"/>
              <w:jc w:val="center"/>
              <w:rPr>
                <w:rFonts w:ascii="Times New Roman" w:hAnsi="Times New Roman" w:cs="Times New Roman"/>
                <w:color w:val="FFFFFF" w:themeColor="background1"/>
              </w:rPr>
            </w:pPr>
            <w:r w:rsidRPr="00AA780F">
              <w:rPr>
                <w:rFonts w:ascii="Times New Roman" w:hAnsi="Times New Roman" w:cs="Times New Roman"/>
                <w:b/>
                <w:color w:val="0D0D0D" w:themeColor="text1" w:themeTint="F2"/>
              </w:rPr>
              <w:t>KENT YÖNETİMİ KARAR SÜREÇLERİNE AKTİF OLARAK KATILIMIN ARTIRILMASI SAĞLANACAKTIR</w:t>
            </w:r>
          </w:p>
        </w:tc>
      </w:tr>
      <w:tr w:rsidR="00794DE4" w:rsidRPr="00AA780F" w:rsidTr="00794DE4">
        <w:tc>
          <w:tcPr>
            <w:tcW w:w="9496" w:type="dxa"/>
          </w:tcPr>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1.5.1</w:t>
            </w:r>
            <w:r w:rsidRPr="00AA780F">
              <w:rPr>
                <w:rFonts w:ascii="Times New Roman" w:hAnsi="Times New Roman" w:cs="Times New Roman"/>
              </w:rPr>
              <w:t xml:space="preserve">Meclis, Encümen Kararları ve Komisyon </w:t>
            </w:r>
            <w:proofErr w:type="gramStart"/>
            <w:r w:rsidRPr="00AA780F">
              <w:rPr>
                <w:rFonts w:ascii="Times New Roman" w:hAnsi="Times New Roman" w:cs="Times New Roman"/>
              </w:rPr>
              <w:t>Raporlarının  web</w:t>
            </w:r>
            <w:proofErr w:type="gramEnd"/>
            <w:r w:rsidRPr="00AA780F">
              <w:rPr>
                <w:rFonts w:ascii="Times New Roman" w:hAnsi="Times New Roman" w:cs="Times New Roman"/>
              </w:rPr>
              <w:t xml:space="preserve"> sayfası ile vatandaşlara duyurulması sağlanacaktır</w:t>
            </w:r>
          </w:p>
        </w:tc>
      </w:tr>
    </w:tbl>
    <w:p w:rsidR="00794DE4" w:rsidRPr="00AA780F" w:rsidRDefault="00794DE4" w:rsidP="00794DE4">
      <w:pPr>
        <w:tabs>
          <w:tab w:val="left" w:pos="1290"/>
        </w:tabs>
        <w:rPr>
          <w:rFonts w:ascii="Times New Roman" w:hAnsi="Times New Roman" w:cs="Times New Roman"/>
        </w:rPr>
      </w:pPr>
    </w:p>
    <w:tbl>
      <w:tblPr>
        <w:tblStyle w:val="TabloKlavuzu"/>
        <w:tblW w:w="94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6"/>
      </w:tblGrid>
      <w:tr w:rsidR="00794DE4" w:rsidRPr="00AA780F" w:rsidTr="00794DE4">
        <w:trPr>
          <w:trHeight w:val="593"/>
        </w:trPr>
        <w:tc>
          <w:tcPr>
            <w:tcW w:w="9496" w:type="dxa"/>
            <w:shd w:val="clear" w:color="auto" w:fill="auto"/>
          </w:tcPr>
          <w:p w:rsidR="00794DE4" w:rsidRPr="00AA780F" w:rsidRDefault="00794DE4" w:rsidP="008422F5">
            <w:pPr>
              <w:pStyle w:val="AralkYok"/>
              <w:jc w:val="center"/>
              <w:rPr>
                <w:rFonts w:ascii="Times New Roman" w:hAnsi="Times New Roman" w:cs="Times New Roman"/>
                <w:b/>
                <w:color w:val="0D0D0D" w:themeColor="text1" w:themeTint="F2"/>
              </w:rPr>
            </w:pPr>
            <w:r w:rsidRPr="00AA780F">
              <w:rPr>
                <w:rFonts w:ascii="Times New Roman" w:hAnsi="Times New Roman" w:cs="Times New Roman"/>
                <w:b/>
                <w:color w:val="0D0D0D" w:themeColor="text1" w:themeTint="F2"/>
              </w:rPr>
              <w:t>1.6 STRATEJİK AMAÇ</w:t>
            </w:r>
          </w:p>
          <w:p w:rsidR="00794DE4" w:rsidRPr="00AA780F" w:rsidRDefault="00794DE4" w:rsidP="008422F5">
            <w:pPr>
              <w:spacing w:after="120"/>
              <w:jc w:val="center"/>
              <w:rPr>
                <w:rFonts w:ascii="Times New Roman" w:hAnsi="Times New Roman" w:cs="Times New Roman"/>
                <w:color w:val="FFFFFF" w:themeColor="background1"/>
              </w:rPr>
            </w:pPr>
            <w:r w:rsidRPr="00AA780F">
              <w:rPr>
                <w:rFonts w:ascii="Times New Roman" w:hAnsi="Times New Roman" w:cs="Times New Roman"/>
                <w:b/>
                <w:color w:val="0D0D0D" w:themeColor="text1" w:themeTint="F2"/>
              </w:rPr>
              <w:t>ULUSLAR ARASI İLİŞKİLER GÜÇLENDİRİLECEKTİR</w:t>
            </w:r>
          </w:p>
        </w:tc>
      </w:tr>
      <w:tr w:rsidR="00794DE4" w:rsidRPr="00AA780F" w:rsidTr="00794DE4">
        <w:tc>
          <w:tcPr>
            <w:tcW w:w="9496" w:type="dxa"/>
          </w:tcPr>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1.6.1</w:t>
            </w:r>
            <w:r w:rsidRPr="00AA780F">
              <w:rPr>
                <w:rFonts w:ascii="Times New Roman" w:hAnsi="Times New Roman" w:cs="Times New Roman"/>
              </w:rPr>
              <w:t>Komsu ülke belediyeleri ve AB üyesi ülke belediyeleri ile çok yönlü ilişkileri geliştirmek</w:t>
            </w:r>
          </w:p>
        </w:tc>
      </w:tr>
    </w:tbl>
    <w:p w:rsidR="00794DE4" w:rsidRPr="00AA780F" w:rsidRDefault="00794DE4" w:rsidP="00794DE4">
      <w:pPr>
        <w:tabs>
          <w:tab w:val="left" w:pos="3300"/>
        </w:tabs>
        <w:rPr>
          <w:rFonts w:ascii="Times New Roman" w:hAnsi="Times New Roman" w:cs="Times New Roman"/>
        </w:rPr>
      </w:pPr>
    </w:p>
    <w:tbl>
      <w:tblPr>
        <w:tblStyle w:val="TabloKlavuzu"/>
        <w:tblW w:w="94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6"/>
      </w:tblGrid>
      <w:tr w:rsidR="00794DE4" w:rsidRPr="00AA780F" w:rsidTr="00794DE4">
        <w:trPr>
          <w:trHeight w:val="672"/>
        </w:trPr>
        <w:tc>
          <w:tcPr>
            <w:tcW w:w="9496" w:type="dxa"/>
            <w:shd w:val="clear" w:color="auto" w:fill="auto"/>
          </w:tcPr>
          <w:p w:rsidR="00794DE4" w:rsidRPr="00AA780F" w:rsidRDefault="00794DE4" w:rsidP="008422F5">
            <w:pPr>
              <w:pStyle w:val="AralkYok"/>
              <w:jc w:val="center"/>
              <w:rPr>
                <w:rFonts w:ascii="Times New Roman" w:hAnsi="Times New Roman" w:cs="Times New Roman"/>
                <w:b/>
                <w:color w:val="0D0D0D" w:themeColor="text1" w:themeTint="F2"/>
              </w:rPr>
            </w:pPr>
            <w:r w:rsidRPr="00AA780F">
              <w:rPr>
                <w:rFonts w:ascii="Times New Roman" w:hAnsi="Times New Roman" w:cs="Times New Roman"/>
                <w:b/>
                <w:color w:val="0D0D0D" w:themeColor="text1" w:themeTint="F2"/>
              </w:rPr>
              <w:t>1.7 STRATEJİK AMAÇ</w:t>
            </w:r>
          </w:p>
          <w:p w:rsidR="00794DE4" w:rsidRPr="00AA780F" w:rsidRDefault="00794DE4" w:rsidP="008422F5">
            <w:pPr>
              <w:spacing w:after="120"/>
              <w:jc w:val="center"/>
              <w:rPr>
                <w:rFonts w:ascii="Times New Roman" w:hAnsi="Times New Roman" w:cs="Times New Roman"/>
                <w:color w:val="FFFFFF" w:themeColor="background1"/>
              </w:rPr>
            </w:pPr>
            <w:r w:rsidRPr="00AA780F">
              <w:rPr>
                <w:rFonts w:ascii="Times New Roman" w:hAnsi="Times New Roman" w:cs="Times New Roman"/>
                <w:b/>
                <w:color w:val="0D0D0D" w:themeColor="text1" w:themeTint="F2"/>
              </w:rPr>
              <w:t>KANUN VE YÖNETMELİKLER ÇERÇEVESİNDE İHALELERİ GERÇEKLEŞTİRMEK</w:t>
            </w:r>
          </w:p>
        </w:tc>
      </w:tr>
      <w:tr w:rsidR="00794DE4" w:rsidRPr="00AA780F" w:rsidTr="00794DE4">
        <w:tc>
          <w:tcPr>
            <w:tcW w:w="9496" w:type="dxa"/>
          </w:tcPr>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1.7.1</w:t>
            </w:r>
            <w:r w:rsidRPr="00AA780F">
              <w:rPr>
                <w:rFonts w:ascii="Times New Roman" w:hAnsi="Times New Roman" w:cs="Times New Roman"/>
              </w:rPr>
              <w:t xml:space="preserve">Kurumun temel ilkeleri olan şeffaflık ve hesap verilebilirlik gereği tüm ihalelerin kamu oyunun bilgisi 4734 sayılı KİK ve 4735 sayılı kamu sözleşmeleri kanunu hükümleri </w:t>
            </w:r>
            <w:proofErr w:type="gramStart"/>
            <w:r w:rsidRPr="00AA780F">
              <w:rPr>
                <w:rFonts w:ascii="Times New Roman" w:hAnsi="Times New Roman" w:cs="Times New Roman"/>
              </w:rPr>
              <w:t>dahilinde</w:t>
            </w:r>
            <w:proofErr w:type="gramEnd"/>
            <w:r w:rsidRPr="00AA780F">
              <w:rPr>
                <w:rFonts w:ascii="Times New Roman" w:hAnsi="Times New Roman" w:cs="Times New Roman"/>
              </w:rPr>
              <w:t xml:space="preserve"> açık ve tam rekabet esasına uygun olarak yapılmasını sağlamak</w:t>
            </w:r>
          </w:p>
        </w:tc>
      </w:tr>
    </w:tbl>
    <w:p w:rsidR="00794DE4" w:rsidRDefault="00794DE4" w:rsidP="00794DE4">
      <w:pPr>
        <w:tabs>
          <w:tab w:val="left" w:pos="3300"/>
        </w:tabs>
        <w:rPr>
          <w:rFonts w:ascii="Times New Roman" w:hAnsi="Times New Roman" w:cs="Times New Roman"/>
        </w:rPr>
      </w:pPr>
    </w:p>
    <w:p w:rsidR="00794DE4" w:rsidRPr="00AA780F" w:rsidRDefault="00794DE4" w:rsidP="00794DE4">
      <w:pPr>
        <w:tabs>
          <w:tab w:val="left" w:pos="3300"/>
        </w:tabs>
        <w:rPr>
          <w:rFonts w:ascii="Times New Roman" w:hAnsi="Times New Roman" w:cs="Times New Roman"/>
        </w:rPr>
      </w:pPr>
    </w:p>
    <w:tbl>
      <w:tblPr>
        <w:tblStyle w:val="TabloKlavuzu"/>
        <w:tblW w:w="94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6"/>
      </w:tblGrid>
      <w:tr w:rsidR="00794DE4" w:rsidRPr="00AA780F" w:rsidTr="00794DE4">
        <w:trPr>
          <w:trHeight w:val="447"/>
        </w:trPr>
        <w:tc>
          <w:tcPr>
            <w:tcW w:w="9496" w:type="dxa"/>
            <w:shd w:val="clear" w:color="auto" w:fill="auto"/>
          </w:tcPr>
          <w:p w:rsidR="00794DE4" w:rsidRPr="00AA780F" w:rsidRDefault="00794DE4" w:rsidP="008422F5">
            <w:pPr>
              <w:pStyle w:val="AralkYok"/>
              <w:jc w:val="center"/>
              <w:rPr>
                <w:rFonts w:ascii="Times New Roman" w:hAnsi="Times New Roman" w:cs="Times New Roman"/>
                <w:b/>
                <w:color w:val="0D0D0D" w:themeColor="text1" w:themeTint="F2"/>
              </w:rPr>
            </w:pPr>
            <w:r w:rsidRPr="00AA780F">
              <w:rPr>
                <w:rFonts w:ascii="Times New Roman" w:hAnsi="Times New Roman" w:cs="Times New Roman"/>
                <w:b/>
                <w:color w:val="0D0D0D" w:themeColor="text1" w:themeTint="F2"/>
              </w:rPr>
              <w:t>1.8 STRATEJİK AMAÇ</w:t>
            </w:r>
          </w:p>
          <w:p w:rsidR="00794DE4" w:rsidRPr="00AA780F" w:rsidRDefault="00794DE4" w:rsidP="008422F5">
            <w:pPr>
              <w:spacing w:after="120"/>
              <w:jc w:val="center"/>
              <w:rPr>
                <w:rFonts w:ascii="Times New Roman" w:hAnsi="Times New Roman" w:cs="Times New Roman"/>
                <w:color w:val="FFFFFF" w:themeColor="background1"/>
              </w:rPr>
            </w:pPr>
            <w:r w:rsidRPr="00AA780F">
              <w:rPr>
                <w:rFonts w:ascii="Times New Roman" w:hAnsi="Times New Roman" w:cs="Times New Roman"/>
                <w:b/>
                <w:color w:val="0D0D0D" w:themeColor="text1" w:themeTint="F2"/>
              </w:rPr>
              <w:t>KURUMA AİT TAŞINMAZLARIN ETKİN, ETKİLİ VE EKONOMİK YÖNETİLMESİ SAĞLANACAKTIR</w:t>
            </w:r>
          </w:p>
        </w:tc>
      </w:tr>
      <w:tr w:rsidR="00794DE4" w:rsidRPr="00AA780F" w:rsidTr="00794DE4">
        <w:tc>
          <w:tcPr>
            <w:tcW w:w="9496" w:type="dxa"/>
          </w:tcPr>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1.8.1</w:t>
            </w:r>
            <w:r w:rsidRPr="00AA780F">
              <w:rPr>
                <w:rFonts w:ascii="Times New Roman" w:hAnsi="Times New Roman" w:cs="Times New Roman"/>
              </w:rPr>
              <w:t>Belediyemiz kayıtlarındaki gayrimenkullerin takibi, kira gelirlerinin artırılması, Emlak vergisi beyannamelerinin alınarak emlak vergisi gelirlerinin artırılması</w:t>
            </w:r>
          </w:p>
        </w:tc>
      </w:tr>
    </w:tbl>
    <w:p w:rsidR="00794DE4" w:rsidRDefault="00794DE4" w:rsidP="00794DE4">
      <w:pPr>
        <w:tabs>
          <w:tab w:val="left" w:pos="3300"/>
        </w:tabs>
        <w:rPr>
          <w:rFonts w:ascii="Times New Roman" w:hAnsi="Times New Roman" w:cs="Times New Roman"/>
        </w:rPr>
      </w:pPr>
    </w:p>
    <w:p w:rsidR="00794DE4" w:rsidRPr="00AA780F" w:rsidRDefault="00794DE4" w:rsidP="00794DE4">
      <w:pPr>
        <w:tabs>
          <w:tab w:val="left" w:pos="3300"/>
        </w:tabs>
        <w:rPr>
          <w:rFonts w:ascii="Times New Roman" w:hAnsi="Times New Roman" w:cs="Times New Roman"/>
        </w:rPr>
      </w:pPr>
    </w:p>
    <w:tbl>
      <w:tblPr>
        <w:tblStyle w:val="TabloKlavuzu"/>
        <w:tblW w:w="94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6"/>
      </w:tblGrid>
      <w:tr w:rsidR="00794DE4" w:rsidRPr="00AA780F" w:rsidTr="00794DE4">
        <w:trPr>
          <w:trHeight w:val="417"/>
        </w:trPr>
        <w:tc>
          <w:tcPr>
            <w:tcW w:w="9496" w:type="dxa"/>
            <w:shd w:val="clear" w:color="auto" w:fill="4F81BD" w:themeFill="accent1"/>
          </w:tcPr>
          <w:p w:rsidR="00794DE4" w:rsidRPr="00AA780F" w:rsidRDefault="00794DE4" w:rsidP="008422F5">
            <w:pPr>
              <w:jc w:val="center"/>
              <w:rPr>
                <w:rFonts w:ascii="Times New Roman" w:hAnsi="Times New Roman" w:cs="Times New Roman"/>
                <w:b/>
                <w:color w:val="FFFFFF" w:themeColor="background1"/>
              </w:rPr>
            </w:pPr>
            <w:r w:rsidRPr="00AA780F">
              <w:rPr>
                <w:rFonts w:ascii="Times New Roman" w:hAnsi="Times New Roman" w:cs="Times New Roman"/>
                <w:b/>
                <w:color w:val="FFFFFF" w:themeColor="background1"/>
              </w:rPr>
              <w:t>2- STRATEJİK ALAN</w:t>
            </w:r>
          </w:p>
          <w:p w:rsidR="00794DE4" w:rsidRPr="00AA780F" w:rsidRDefault="00794DE4" w:rsidP="008422F5">
            <w:pPr>
              <w:spacing w:after="120"/>
              <w:jc w:val="center"/>
              <w:rPr>
                <w:rFonts w:ascii="Times New Roman" w:hAnsi="Times New Roman" w:cs="Times New Roman"/>
                <w:color w:val="FFFFFF" w:themeColor="background1"/>
              </w:rPr>
            </w:pPr>
            <w:r w:rsidRPr="00AA780F">
              <w:rPr>
                <w:rFonts w:ascii="Times New Roman" w:hAnsi="Times New Roman" w:cs="Times New Roman"/>
                <w:b/>
                <w:color w:val="FFFFFF" w:themeColor="background1"/>
              </w:rPr>
              <w:t>KENTSEL GELİŞME VE ULAŞIM</w:t>
            </w:r>
          </w:p>
        </w:tc>
      </w:tr>
      <w:tr w:rsidR="00794DE4" w:rsidRPr="00AA780F" w:rsidTr="00794DE4">
        <w:tc>
          <w:tcPr>
            <w:tcW w:w="9496" w:type="dxa"/>
          </w:tcPr>
          <w:p w:rsidR="00794DE4" w:rsidRPr="0029204D" w:rsidRDefault="00794DE4" w:rsidP="008422F5">
            <w:pPr>
              <w:jc w:val="center"/>
              <w:rPr>
                <w:rFonts w:ascii="Times New Roman" w:hAnsi="Times New Roman" w:cs="Times New Roman"/>
                <w:b/>
                <w:color w:val="000000" w:themeColor="text1"/>
              </w:rPr>
            </w:pPr>
            <w:r w:rsidRPr="0029204D">
              <w:rPr>
                <w:rFonts w:ascii="Times New Roman" w:hAnsi="Times New Roman" w:cs="Times New Roman"/>
                <w:b/>
                <w:color w:val="000000" w:themeColor="text1"/>
              </w:rPr>
              <w:t>2-1 STRATEJİK AMAÇ</w:t>
            </w:r>
          </w:p>
          <w:p w:rsidR="00794DE4" w:rsidRPr="00AA780F" w:rsidRDefault="00794DE4" w:rsidP="008422F5">
            <w:pPr>
              <w:jc w:val="center"/>
              <w:rPr>
                <w:rFonts w:ascii="Times New Roman" w:hAnsi="Times New Roman" w:cs="Times New Roman"/>
              </w:rPr>
            </w:pPr>
            <w:r w:rsidRPr="0029204D">
              <w:rPr>
                <w:rFonts w:ascii="Times New Roman" w:hAnsi="Times New Roman" w:cs="Times New Roman"/>
                <w:b/>
                <w:color w:val="000000" w:themeColor="text1"/>
              </w:rPr>
              <w:t>YAĞMUR SUYU, KANALİZASYON VE ATIK SU ARITMA ALT YAPISI ÇAĞDAŞ STANDARTLARA UYGUN GELİŞTİRİLECEKTİR</w:t>
            </w:r>
          </w:p>
        </w:tc>
      </w:tr>
      <w:tr w:rsidR="00794DE4" w:rsidRPr="00AA780F" w:rsidTr="00794DE4">
        <w:tc>
          <w:tcPr>
            <w:tcW w:w="9496" w:type="dxa"/>
          </w:tcPr>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2.1.1</w:t>
            </w:r>
            <w:r w:rsidRPr="00AA780F">
              <w:rPr>
                <w:rFonts w:ascii="Times New Roman" w:hAnsi="Times New Roman" w:cs="Times New Roman"/>
              </w:rPr>
              <w:t xml:space="preserve">2019 yılı sonuna kadar, her yıl ihtiyaç ağırlığına ve kentsel gelişme alanlarına göre 1,5 km yağmur </w:t>
            </w:r>
            <w:proofErr w:type="gramStart"/>
            <w:r w:rsidRPr="00AA780F">
              <w:rPr>
                <w:rFonts w:ascii="Times New Roman" w:hAnsi="Times New Roman" w:cs="Times New Roman"/>
              </w:rPr>
              <w:t>suyu  şebekesi</w:t>
            </w:r>
            <w:proofErr w:type="gramEnd"/>
            <w:r w:rsidRPr="00AA780F">
              <w:rPr>
                <w:rFonts w:ascii="Times New Roman" w:hAnsi="Times New Roman" w:cs="Times New Roman"/>
              </w:rPr>
              <w:t xml:space="preserve"> inşaatı gerçekleştirilecektir.</w:t>
            </w:r>
          </w:p>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2.1.2</w:t>
            </w:r>
            <w:r w:rsidRPr="00AA780F">
              <w:rPr>
                <w:rFonts w:ascii="Times New Roman" w:hAnsi="Times New Roman" w:cs="Times New Roman"/>
              </w:rPr>
              <w:t xml:space="preserve">2019 yılı sonuna kadar, </w:t>
            </w:r>
            <w:proofErr w:type="spellStart"/>
            <w:r w:rsidRPr="00AA780F">
              <w:rPr>
                <w:rFonts w:ascii="Times New Roman" w:hAnsi="Times New Roman" w:cs="Times New Roman"/>
              </w:rPr>
              <w:t>atıksu</w:t>
            </w:r>
            <w:proofErr w:type="spellEnd"/>
            <w:r w:rsidRPr="00AA780F">
              <w:rPr>
                <w:rFonts w:ascii="Times New Roman" w:hAnsi="Times New Roman" w:cs="Times New Roman"/>
              </w:rPr>
              <w:t xml:space="preserve"> arıtma tesisi projesi için yan kol bağlantıları olan </w:t>
            </w:r>
          </w:p>
          <w:p w:rsidR="00794DE4" w:rsidRPr="00AA780F" w:rsidRDefault="00794DE4" w:rsidP="008422F5">
            <w:pPr>
              <w:rPr>
                <w:rFonts w:ascii="Times New Roman" w:hAnsi="Times New Roman" w:cs="Times New Roman"/>
              </w:rPr>
            </w:pPr>
            <w:r w:rsidRPr="00AA780F">
              <w:rPr>
                <w:rFonts w:ascii="Times New Roman" w:hAnsi="Times New Roman" w:cs="Times New Roman"/>
              </w:rPr>
              <w:t xml:space="preserve">3 </w:t>
            </w:r>
            <w:proofErr w:type="spellStart"/>
            <w:r w:rsidRPr="00AA780F">
              <w:rPr>
                <w:rFonts w:ascii="Times New Roman" w:hAnsi="Times New Roman" w:cs="Times New Roman"/>
              </w:rPr>
              <w:t>km’lik</w:t>
            </w:r>
            <w:proofErr w:type="spellEnd"/>
            <w:r w:rsidRPr="00AA780F">
              <w:rPr>
                <w:rFonts w:ascii="Times New Roman" w:hAnsi="Times New Roman" w:cs="Times New Roman"/>
              </w:rPr>
              <w:t xml:space="preserve"> menfez çalışmaları inşaatları gerçekleştirilecektir.</w:t>
            </w:r>
          </w:p>
          <w:p w:rsidR="00794DE4" w:rsidRPr="00AA780F" w:rsidRDefault="00794DE4" w:rsidP="008422F5">
            <w:pPr>
              <w:rPr>
                <w:rFonts w:ascii="Times New Roman" w:hAnsi="Times New Roman" w:cs="Times New Roman"/>
              </w:rPr>
            </w:pPr>
          </w:p>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2.1.3</w:t>
            </w:r>
            <w:r w:rsidRPr="00AA780F">
              <w:rPr>
                <w:rFonts w:ascii="Times New Roman" w:hAnsi="Times New Roman" w:cs="Times New Roman"/>
              </w:rPr>
              <w:t>2019 yılı sonuna kadar her yıl mevcut yağmur suyu şebekesinin ve menfezlerin deforme olmuş kısımlarının yenilenmesi.</w:t>
            </w:r>
          </w:p>
          <w:p w:rsidR="00794DE4" w:rsidRPr="00AA780F" w:rsidRDefault="00794DE4" w:rsidP="008422F5">
            <w:pPr>
              <w:rPr>
                <w:rFonts w:ascii="Times New Roman" w:hAnsi="Times New Roman" w:cs="Times New Roman"/>
                <w:b/>
                <w:color w:val="E36C0A"/>
              </w:rPr>
            </w:pPr>
            <w:r w:rsidRPr="00AA780F">
              <w:rPr>
                <w:rFonts w:ascii="Times New Roman" w:hAnsi="Times New Roman" w:cs="Times New Roman"/>
                <w:b/>
                <w:color w:val="000000" w:themeColor="text1"/>
              </w:rPr>
              <w:t>2.1.4</w:t>
            </w:r>
            <w:r w:rsidRPr="00AA780F">
              <w:rPr>
                <w:rFonts w:ascii="Times New Roman" w:hAnsi="Times New Roman" w:cs="Times New Roman"/>
              </w:rPr>
              <w:t>2019 yılına kadar atık su arıtma tesisine pis su pompaları vasıtasıyla atık suların toplanarak arıtılması sağlanacaktır.</w:t>
            </w:r>
          </w:p>
          <w:p w:rsidR="00794DE4" w:rsidRDefault="00794DE4" w:rsidP="008422F5">
            <w:pPr>
              <w:rPr>
                <w:rFonts w:ascii="Times New Roman" w:hAnsi="Times New Roman" w:cs="Times New Roman"/>
              </w:rPr>
            </w:pPr>
            <w:r w:rsidRPr="00AA780F">
              <w:rPr>
                <w:rFonts w:ascii="Times New Roman" w:hAnsi="Times New Roman" w:cs="Times New Roman"/>
                <w:b/>
                <w:color w:val="000000" w:themeColor="text1"/>
              </w:rPr>
              <w:t>2.1.5</w:t>
            </w:r>
            <w:r w:rsidRPr="00AA780F">
              <w:rPr>
                <w:rFonts w:ascii="Times New Roman" w:hAnsi="Times New Roman" w:cs="Times New Roman"/>
              </w:rPr>
              <w:t>2019 Yılı sonuna kadar her yıl ve kentsel yaşam gelişme alanlarına göre 3 km alt yapı ve kanalizasyon sistemleri inşa edilecektir.</w:t>
            </w:r>
          </w:p>
          <w:p w:rsidR="00794DE4" w:rsidRPr="00730858" w:rsidRDefault="00794DE4" w:rsidP="008422F5">
            <w:pPr>
              <w:rPr>
                <w:rFonts w:ascii="Times New Roman" w:hAnsi="Times New Roman" w:cs="Times New Roman"/>
                <w:color w:val="E36C0A"/>
              </w:rPr>
            </w:pPr>
            <w:r>
              <w:rPr>
                <w:rFonts w:ascii="Times New Roman" w:hAnsi="Times New Roman" w:cs="Times New Roman"/>
                <w:b/>
              </w:rPr>
              <w:t xml:space="preserve">2.1.6 </w:t>
            </w:r>
            <w:r>
              <w:rPr>
                <w:rFonts w:ascii="Times New Roman" w:hAnsi="Times New Roman" w:cs="Times New Roman"/>
              </w:rPr>
              <w:t xml:space="preserve">2019 yılın sonuna kadar </w:t>
            </w:r>
            <w:proofErr w:type="spellStart"/>
            <w:r>
              <w:rPr>
                <w:rFonts w:ascii="Times New Roman" w:hAnsi="Times New Roman" w:cs="Times New Roman"/>
              </w:rPr>
              <w:t>atıksu</w:t>
            </w:r>
            <w:proofErr w:type="spellEnd"/>
            <w:r>
              <w:rPr>
                <w:rFonts w:ascii="Times New Roman" w:hAnsi="Times New Roman" w:cs="Times New Roman"/>
              </w:rPr>
              <w:t xml:space="preserve"> arıtma tesisimizin işletilerek kolektör hatları ve 11 adet pis su pompa istasyonları kurularak denizlere ve derelere yapılan deşarjlar önlenecektir.</w:t>
            </w:r>
          </w:p>
        </w:tc>
      </w:tr>
    </w:tbl>
    <w:p w:rsidR="00794DE4" w:rsidRDefault="00794DE4" w:rsidP="00794DE4">
      <w:pPr>
        <w:tabs>
          <w:tab w:val="left" w:pos="3300"/>
        </w:tabs>
        <w:rPr>
          <w:rFonts w:ascii="Times New Roman" w:hAnsi="Times New Roman" w:cs="Times New Roman"/>
        </w:rPr>
      </w:pPr>
      <w:r>
        <w:rPr>
          <w:rFonts w:ascii="Times New Roman" w:hAnsi="Times New Roman" w:cs="Times New Roman"/>
        </w:rPr>
        <w:tab/>
      </w:r>
    </w:p>
    <w:p w:rsidR="00794DE4" w:rsidRPr="00AA780F" w:rsidRDefault="00794DE4" w:rsidP="00794DE4">
      <w:pPr>
        <w:tabs>
          <w:tab w:val="left" w:pos="3300"/>
        </w:tabs>
        <w:rPr>
          <w:rFonts w:ascii="Times New Roman" w:hAnsi="Times New Roman" w:cs="Times New Roman"/>
        </w:rPr>
      </w:pPr>
    </w:p>
    <w:tbl>
      <w:tblPr>
        <w:tblStyle w:val="TabloKlavuzu"/>
        <w:tblW w:w="94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6"/>
      </w:tblGrid>
      <w:tr w:rsidR="00794DE4" w:rsidRPr="00AA780F" w:rsidTr="00794DE4">
        <w:trPr>
          <w:trHeight w:val="701"/>
        </w:trPr>
        <w:tc>
          <w:tcPr>
            <w:tcW w:w="9496" w:type="dxa"/>
            <w:shd w:val="clear" w:color="auto" w:fill="auto"/>
          </w:tcPr>
          <w:p w:rsidR="00794DE4" w:rsidRPr="00AA780F" w:rsidRDefault="00794DE4" w:rsidP="008422F5">
            <w:pPr>
              <w:jc w:val="center"/>
              <w:rPr>
                <w:rFonts w:ascii="Times New Roman" w:hAnsi="Times New Roman" w:cs="Times New Roman"/>
                <w:b/>
                <w:color w:val="0D0D0D" w:themeColor="text1" w:themeTint="F2"/>
              </w:rPr>
            </w:pPr>
            <w:r w:rsidRPr="00AA780F">
              <w:rPr>
                <w:rFonts w:ascii="Times New Roman" w:hAnsi="Times New Roman" w:cs="Times New Roman"/>
                <w:b/>
                <w:color w:val="0D0D0D" w:themeColor="text1" w:themeTint="F2"/>
              </w:rPr>
              <w:t>2-2 STRATEJİK AMAÇ</w:t>
            </w:r>
          </w:p>
          <w:p w:rsidR="00794DE4" w:rsidRPr="00AA780F" w:rsidRDefault="00794DE4" w:rsidP="008422F5">
            <w:pPr>
              <w:spacing w:before="240"/>
              <w:jc w:val="center"/>
              <w:rPr>
                <w:rFonts w:ascii="Times New Roman" w:hAnsi="Times New Roman" w:cs="Times New Roman"/>
                <w:b/>
                <w:color w:val="FFFFFF" w:themeColor="background1"/>
              </w:rPr>
            </w:pPr>
            <w:r w:rsidRPr="00AA780F">
              <w:rPr>
                <w:rFonts w:ascii="Times New Roman" w:hAnsi="Times New Roman" w:cs="Times New Roman"/>
                <w:b/>
                <w:color w:val="0D0D0D" w:themeColor="text1" w:themeTint="F2"/>
              </w:rPr>
              <w:t>MEVCUT İÇME SUYU VE KULLANMA SUYU ŞEBEKELERİ İYİLEŞTİRİLEREK TÜM YERLEŞİMLERDE GEREKLİ KALİTE VE STANDARTLARA UYGUN OLARAK ŞEBEKEYE VERİLMESİ SAĞLANACAKTIR.</w:t>
            </w:r>
          </w:p>
        </w:tc>
      </w:tr>
      <w:tr w:rsidR="00794DE4" w:rsidRPr="00AA780F" w:rsidTr="00794DE4">
        <w:tc>
          <w:tcPr>
            <w:tcW w:w="9496" w:type="dxa"/>
          </w:tcPr>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2.2.1</w:t>
            </w:r>
            <w:r w:rsidRPr="00AA780F">
              <w:rPr>
                <w:rFonts w:ascii="Times New Roman" w:hAnsi="Times New Roman" w:cs="Times New Roman"/>
              </w:rPr>
              <w:t xml:space="preserve">2019 yılına kadar 25 milyon m3 su tahakkuku ve </w:t>
            </w:r>
            <w:proofErr w:type="gramStart"/>
            <w:r w:rsidRPr="00AA780F">
              <w:rPr>
                <w:rFonts w:ascii="Times New Roman" w:hAnsi="Times New Roman" w:cs="Times New Roman"/>
              </w:rPr>
              <w:t>tahsilatı</w:t>
            </w:r>
            <w:proofErr w:type="gramEnd"/>
            <w:r w:rsidRPr="00AA780F">
              <w:rPr>
                <w:rFonts w:ascii="Times New Roman" w:hAnsi="Times New Roman" w:cs="Times New Roman"/>
              </w:rPr>
              <w:t xml:space="preserve"> yapmak</w:t>
            </w:r>
          </w:p>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2.2.2</w:t>
            </w:r>
            <w:r w:rsidRPr="00AA780F">
              <w:rPr>
                <w:rFonts w:ascii="Times New Roman" w:hAnsi="Times New Roman" w:cs="Times New Roman"/>
              </w:rPr>
              <w:t>2019 yılına kadar 15 km içme suyu şebekesi yapmak ve yenilemek</w:t>
            </w:r>
          </w:p>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2.2.3</w:t>
            </w:r>
            <w:r w:rsidRPr="00AA780F">
              <w:rPr>
                <w:rFonts w:ascii="Times New Roman" w:hAnsi="Times New Roman" w:cs="Times New Roman"/>
              </w:rPr>
              <w:t>2019 yılına kadar abone sayısını 50 bine çıkartmak</w:t>
            </w:r>
          </w:p>
          <w:p w:rsidR="00794DE4" w:rsidRPr="00AA780F" w:rsidRDefault="00794DE4" w:rsidP="008422F5">
            <w:pPr>
              <w:rPr>
                <w:rFonts w:ascii="Times New Roman" w:hAnsi="Times New Roman" w:cs="Times New Roman"/>
                <w:b/>
                <w:color w:val="E36C0A"/>
              </w:rPr>
            </w:pPr>
            <w:r w:rsidRPr="00AA780F">
              <w:rPr>
                <w:rFonts w:ascii="Times New Roman" w:hAnsi="Times New Roman" w:cs="Times New Roman"/>
                <w:b/>
                <w:color w:val="000000" w:themeColor="text1"/>
              </w:rPr>
              <w:t>2.2.4</w:t>
            </w:r>
            <w:r w:rsidRPr="00AA780F">
              <w:rPr>
                <w:rFonts w:ascii="Times New Roman" w:hAnsi="Times New Roman" w:cs="Times New Roman"/>
              </w:rPr>
              <w:t>2019 yılına kadar içme suyu şebekesinin kayıp kaçak oranını %30lara çekmek</w:t>
            </w:r>
          </w:p>
          <w:p w:rsidR="00794DE4" w:rsidRPr="00AA780F" w:rsidRDefault="00794DE4" w:rsidP="008422F5">
            <w:pPr>
              <w:rPr>
                <w:rFonts w:ascii="Times New Roman" w:hAnsi="Times New Roman" w:cs="Times New Roman"/>
                <w:b/>
                <w:color w:val="E36C0A"/>
              </w:rPr>
            </w:pPr>
            <w:r w:rsidRPr="00AA780F">
              <w:rPr>
                <w:rFonts w:ascii="Times New Roman" w:hAnsi="Times New Roman" w:cs="Times New Roman"/>
                <w:b/>
                <w:color w:val="000000" w:themeColor="text1"/>
              </w:rPr>
              <w:t>2.2.5</w:t>
            </w:r>
            <w:r w:rsidRPr="00AA780F">
              <w:rPr>
                <w:rFonts w:ascii="Times New Roman" w:hAnsi="Times New Roman" w:cs="Times New Roman"/>
              </w:rPr>
              <w:t>2019 yılına kadar şehrin tamamına elektronik su sayacını yaygınlaştırmak</w:t>
            </w:r>
          </w:p>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2.2.7</w:t>
            </w:r>
            <w:r w:rsidRPr="00AA780F">
              <w:rPr>
                <w:rFonts w:ascii="Times New Roman" w:hAnsi="Times New Roman" w:cs="Times New Roman"/>
              </w:rPr>
              <w:t>201</w:t>
            </w:r>
            <w:r>
              <w:rPr>
                <w:rFonts w:ascii="Times New Roman" w:hAnsi="Times New Roman" w:cs="Times New Roman"/>
              </w:rPr>
              <w:t>9</w:t>
            </w:r>
            <w:r w:rsidRPr="00AA780F">
              <w:rPr>
                <w:rFonts w:ascii="Times New Roman" w:hAnsi="Times New Roman" w:cs="Times New Roman"/>
              </w:rPr>
              <w:t xml:space="preserve"> yılına </w:t>
            </w:r>
            <w:proofErr w:type="gramStart"/>
            <w:r w:rsidRPr="00AA780F">
              <w:rPr>
                <w:rFonts w:ascii="Times New Roman" w:hAnsi="Times New Roman" w:cs="Times New Roman"/>
              </w:rPr>
              <w:t>kadar  yeni</w:t>
            </w:r>
            <w:proofErr w:type="gramEnd"/>
            <w:r w:rsidRPr="00AA780F">
              <w:rPr>
                <w:rFonts w:ascii="Times New Roman" w:hAnsi="Times New Roman" w:cs="Times New Roman"/>
              </w:rPr>
              <w:t xml:space="preserve"> içme suyu terfi istasyonu yapılacaktır.</w:t>
            </w:r>
          </w:p>
          <w:p w:rsidR="00794DE4" w:rsidRPr="00AA780F" w:rsidRDefault="00794DE4" w:rsidP="008422F5">
            <w:pPr>
              <w:rPr>
                <w:rFonts w:ascii="Times New Roman" w:hAnsi="Times New Roman" w:cs="Times New Roman"/>
                <w:b/>
                <w:color w:val="E36C0A"/>
              </w:rPr>
            </w:pPr>
            <w:r w:rsidRPr="00AA780F">
              <w:rPr>
                <w:rFonts w:ascii="Times New Roman" w:hAnsi="Times New Roman" w:cs="Times New Roman"/>
                <w:b/>
                <w:color w:val="000000" w:themeColor="text1"/>
              </w:rPr>
              <w:t>2.2.8</w:t>
            </w:r>
            <w:r w:rsidRPr="00AA780F">
              <w:rPr>
                <w:rFonts w:ascii="Times New Roman" w:hAnsi="Times New Roman" w:cs="Times New Roman"/>
              </w:rPr>
              <w:t>2019 yılına kadar içme suyu deposu terfilerinin motor ve pompalarının bakımlarını yapmak</w:t>
            </w:r>
          </w:p>
          <w:p w:rsidR="00794DE4" w:rsidRPr="00AA780F" w:rsidRDefault="00794DE4" w:rsidP="008422F5">
            <w:pPr>
              <w:tabs>
                <w:tab w:val="left" w:pos="1980"/>
                <w:tab w:val="left" w:pos="3240"/>
                <w:tab w:val="left" w:pos="4320"/>
              </w:tabs>
              <w:rPr>
                <w:rFonts w:ascii="Times New Roman" w:hAnsi="Times New Roman" w:cs="Times New Roman"/>
              </w:rPr>
            </w:pPr>
            <w:r w:rsidRPr="00AA780F">
              <w:rPr>
                <w:rFonts w:ascii="Times New Roman" w:hAnsi="Times New Roman" w:cs="Times New Roman"/>
                <w:b/>
                <w:color w:val="000000" w:themeColor="text1"/>
              </w:rPr>
              <w:t>2.2.9</w:t>
            </w:r>
            <w:r w:rsidRPr="00AA780F">
              <w:rPr>
                <w:rFonts w:ascii="Times New Roman" w:hAnsi="Times New Roman" w:cs="Times New Roman"/>
              </w:rPr>
              <w:t>İçme suyu depo ve terfi istasyonlarının sinyalizasyonunu Yaparak otomasyon sistemine geçilmesi</w:t>
            </w:r>
          </w:p>
        </w:tc>
      </w:tr>
    </w:tbl>
    <w:p w:rsidR="00794DE4" w:rsidRDefault="00794DE4" w:rsidP="00794DE4">
      <w:pPr>
        <w:tabs>
          <w:tab w:val="left" w:pos="3300"/>
        </w:tabs>
        <w:rPr>
          <w:rFonts w:ascii="Times New Roman" w:hAnsi="Times New Roman" w:cs="Times New Roman"/>
        </w:rPr>
      </w:pPr>
    </w:p>
    <w:p w:rsidR="00794DE4" w:rsidRPr="00AA780F" w:rsidRDefault="00794DE4" w:rsidP="00794DE4">
      <w:pPr>
        <w:tabs>
          <w:tab w:val="left" w:pos="3300"/>
        </w:tabs>
        <w:rPr>
          <w:rFonts w:ascii="Times New Roman" w:hAnsi="Times New Roman" w:cs="Times New Roman"/>
        </w:rPr>
      </w:pPr>
    </w:p>
    <w:tbl>
      <w:tblPr>
        <w:tblStyle w:val="TabloKlavuzu"/>
        <w:tblW w:w="94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6"/>
      </w:tblGrid>
      <w:tr w:rsidR="00794DE4" w:rsidRPr="00AA780F" w:rsidTr="00794DE4">
        <w:trPr>
          <w:trHeight w:val="1049"/>
        </w:trPr>
        <w:tc>
          <w:tcPr>
            <w:tcW w:w="9496" w:type="dxa"/>
            <w:shd w:val="clear" w:color="auto" w:fill="auto"/>
          </w:tcPr>
          <w:p w:rsidR="00794DE4" w:rsidRPr="00AA780F" w:rsidRDefault="00794DE4" w:rsidP="008422F5">
            <w:pPr>
              <w:jc w:val="center"/>
              <w:rPr>
                <w:rFonts w:ascii="Times New Roman" w:hAnsi="Times New Roman" w:cs="Times New Roman"/>
                <w:b/>
                <w:color w:val="0D0D0D" w:themeColor="text1" w:themeTint="F2"/>
              </w:rPr>
            </w:pPr>
            <w:r w:rsidRPr="00AA780F">
              <w:rPr>
                <w:rFonts w:ascii="Times New Roman" w:hAnsi="Times New Roman" w:cs="Times New Roman"/>
                <w:b/>
                <w:color w:val="0D0D0D" w:themeColor="text1" w:themeTint="F2"/>
              </w:rPr>
              <w:t>2-3 STRATEJİK AMAÇ</w:t>
            </w:r>
          </w:p>
          <w:p w:rsidR="00794DE4" w:rsidRPr="00AA780F" w:rsidRDefault="00794DE4" w:rsidP="008422F5">
            <w:pPr>
              <w:jc w:val="center"/>
              <w:rPr>
                <w:rFonts w:ascii="Times New Roman" w:hAnsi="Times New Roman" w:cs="Times New Roman"/>
                <w:b/>
                <w:color w:val="FFFFFF" w:themeColor="background1"/>
              </w:rPr>
            </w:pPr>
            <w:r w:rsidRPr="00AA780F">
              <w:rPr>
                <w:rFonts w:ascii="Times New Roman" w:hAnsi="Times New Roman" w:cs="Times New Roman"/>
                <w:b/>
                <w:color w:val="0D0D0D" w:themeColor="text1" w:themeTint="F2"/>
              </w:rPr>
              <w:t xml:space="preserve">KENTSEL </w:t>
            </w:r>
            <w:proofErr w:type="gramStart"/>
            <w:r w:rsidRPr="00AA780F">
              <w:rPr>
                <w:rFonts w:ascii="Times New Roman" w:hAnsi="Times New Roman" w:cs="Times New Roman"/>
                <w:b/>
                <w:color w:val="0D0D0D" w:themeColor="text1" w:themeTint="F2"/>
              </w:rPr>
              <w:t>MEKAN</w:t>
            </w:r>
            <w:proofErr w:type="gramEnd"/>
            <w:r w:rsidRPr="00AA780F">
              <w:rPr>
                <w:rFonts w:ascii="Times New Roman" w:hAnsi="Times New Roman" w:cs="Times New Roman"/>
                <w:b/>
                <w:color w:val="0D0D0D" w:themeColor="text1" w:themeTint="F2"/>
              </w:rPr>
              <w:t xml:space="preserve"> DÜZENLEMELERİ GERÇEKLEŞTİRİLEREK HALKIN YARARLANACAĞI CAZİBE MERKEZLERİ OLUŞTURULACAKTIR</w:t>
            </w:r>
          </w:p>
        </w:tc>
      </w:tr>
      <w:tr w:rsidR="00794DE4" w:rsidRPr="00AA780F" w:rsidTr="00794DE4">
        <w:tc>
          <w:tcPr>
            <w:tcW w:w="9496" w:type="dxa"/>
          </w:tcPr>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2.3.1</w:t>
            </w:r>
            <w:r w:rsidRPr="00AA780F">
              <w:rPr>
                <w:rFonts w:ascii="Times New Roman" w:hAnsi="Times New Roman" w:cs="Times New Roman"/>
              </w:rPr>
              <w:t xml:space="preserve">2019 yılı sonuna kadar, ortak kullanım alanlarına yönelik kentsel </w:t>
            </w:r>
            <w:proofErr w:type="gramStart"/>
            <w:r w:rsidRPr="00AA780F">
              <w:rPr>
                <w:rFonts w:ascii="Times New Roman" w:hAnsi="Times New Roman" w:cs="Times New Roman"/>
              </w:rPr>
              <w:t>mekan</w:t>
            </w:r>
            <w:proofErr w:type="gramEnd"/>
            <w:r w:rsidRPr="00AA780F">
              <w:rPr>
                <w:rFonts w:ascii="Times New Roman" w:hAnsi="Times New Roman" w:cs="Times New Roman"/>
              </w:rPr>
              <w:t xml:space="preserve"> düzenleme projeleri ve yeşil alanlar oluşturulacaktır.</w:t>
            </w:r>
          </w:p>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2.3.2</w:t>
            </w:r>
            <w:r w:rsidRPr="00AA780F">
              <w:rPr>
                <w:rFonts w:ascii="Times New Roman" w:hAnsi="Times New Roman" w:cs="Times New Roman"/>
              </w:rPr>
              <w:t>2019 yılı sonuna kadar, mevcut kültür merkezinin yeni projelerle düzenlenmesi</w:t>
            </w:r>
          </w:p>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2.3.3</w:t>
            </w:r>
            <w:r w:rsidRPr="00AA780F">
              <w:rPr>
                <w:rFonts w:ascii="Times New Roman" w:hAnsi="Times New Roman" w:cs="Times New Roman"/>
              </w:rPr>
              <w:t>2019 yılı sonuna kadar 5 adet park yapılacaktır.</w:t>
            </w:r>
          </w:p>
          <w:p w:rsidR="00794DE4" w:rsidRPr="001E0A94" w:rsidRDefault="00794DE4" w:rsidP="008422F5">
            <w:pPr>
              <w:rPr>
                <w:rFonts w:ascii="Times New Roman" w:hAnsi="Times New Roman" w:cs="Times New Roman"/>
                <w:color w:val="000000" w:themeColor="text1"/>
              </w:rPr>
            </w:pPr>
            <w:r>
              <w:rPr>
                <w:rFonts w:ascii="Times New Roman" w:hAnsi="Times New Roman" w:cs="Times New Roman"/>
                <w:b/>
                <w:color w:val="000000" w:themeColor="text1"/>
              </w:rPr>
              <w:t xml:space="preserve">2.3.4 </w:t>
            </w:r>
            <w:r>
              <w:rPr>
                <w:rFonts w:ascii="Times New Roman" w:hAnsi="Times New Roman" w:cs="Times New Roman"/>
                <w:color w:val="000000" w:themeColor="text1"/>
              </w:rPr>
              <w:t>2019 yılı sonuna kadar sosyal konut yapımı</w:t>
            </w:r>
          </w:p>
          <w:p w:rsidR="00794DE4" w:rsidRDefault="00794DE4" w:rsidP="008422F5">
            <w:pPr>
              <w:rPr>
                <w:rFonts w:ascii="Times New Roman" w:hAnsi="Times New Roman" w:cs="Times New Roman"/>
              </w:rPr>
            </w:pPr>
            <w:r w:rsidRPr="00AA780F">
              <w:rPr>
                <w:rFonts w:ascii="Times New Roman" w:hAnsi="Times New Roman" w:cs="Times New Roman"/>
                <w:b/>
                <w:color w:val="000000" w:themeColor="text1"/>
              </w:rPr>
              <w:t>2.3.5</w:t>
            </w:r>
            <w:r w:rsidRPr="00AA780F">
              <w:rPr>
                <w:rFonts w:ascii="Times New Roman" w:hAnsi="Times New Roman" w:cs="Times New Roman"/>
              </w:rPr>
              <w:t>2019 yılı sonuna kadar, sahil bantlarında ve şehrin muhtelif yerlerinde gezi alanları oluşturulacaktır.</w:t>
            </w:r>
          </w:p>
          <w:p w:rsidR="00794DE4" w:rsidRPr="001E0A94" w:rsidRDefault="00794DE4" w:rsidP="008422F5">
            <w:pPr>
              <w:rPr>
                <w:rFonts w:ascii="Times New Roman" w:hAnsi="Times New Roman" w:cs="Times New Roman"/>
              </w:rPr>
            </w:pPr>
            <w:r>
              <w:rPr>
                <w:rFonts w:ascii="Times New Roman" w:hAnsi="Times New Roman" w:cs="Times New Roman"/>
                <w:b/>
              </w:rPr>
              <w:t xml:space="preserve">2.3.6 </w:t>
            </w:r>
            <w:r>
              <w:rPr>
                <w:rFonts w:ascii="Times New Roman" w:hAnsi="Times New Roman" w:cs="Times New Roman"/>
              </w:rPr>
              <w:t>2019 yılı sonuna kadar, alternatif turizme öncülük edecek yeni projeler gerçekleştirilecektir</w:t>
            </w:r>
          </w:p>
          <w:p w:rsidR="00794DE4" w:rsidRDefault="00794DE4" w:rsidP="008422F5">
            <w:pPr>
              <w:rPr>
                <w:rFonts w:ascii="Times New Roman" w:hAnsi="Times New Roman" w:cs="Times New Roman"/>
              </w:rPr>
            </w:pPr>
            <w:r w:rsidRPr="00AA780F">
              <w:rPr>
                <w:rFonts w:ascii="Times New Roman" w:hAnsi="Times New Roman" w:cs="Times New Roman"/>
                <w:b/>
                <w:color w:val="000000" w:themeColor="text1"/>
              </w:rPr>
              <w:t>2.3.7</w:t>
            </w:r>
            <w:r w:rsidRPr="00AA780F">
              <w:rPr>
                <w:rFonts w:ascii="Times New Roman" w:hAnsi="Times New Roman" w:cs="Times New Roman"/>
              </w:rPr>
              <w:t>Mezarlık ve defin işlemleri ile ilgili hizmetler iyileştirilecektir</w:t>
            </w:r>
          </w:p>
          <w:p w:rsidR="00794DE4" w:rsidRPr="001E0A94" w:rsidRDefault="00794DE4" w:rsidP="008422F5">
            <w:pPr>
              <w:rPr>
                <w:rFonts w:ascii="Times New Roman" w:hAnsi="Times New Roman" w:cs="Times New Roman"/>
              </w:rPr>
            </w:pPr>
            <w:r>
              <w:rPr>
                <w:rFonts w:ascii="Times New Roman" w:hAnsi="Times New Roman" w:cs="Times New Roman"/>
                <w:b/>
              </w:rPr>
              <w:t xml:space="preserve">2.3.8 </w:t>
            </w:r>
            <w:r>
              <w:rPr>
                <w:rFonts w:ascii="Times New Roman" w:hAnsi="Times New Roman" w:cs="Times New Roman"/>
              </w:rPr>
              <w:t xml:space="preserve">2019 yılına kadar kurumun park ve bahçelerinin 20 km elektrik kablosu ve 5 bin adet ışıklandırma sistemi ile </w:t>
            </w:r>
            <w:proofErr w:type="gramStart"/>
            <w:r>
              <w:rPr>
                <w:rFonts w:ascii="Times New Roman" w:hAnsi="Times New Roman" w:cs="Times New Roman"/>
              </w:rPr>
              <w:t>dizaynını</w:t>
            </w:r>
            <w:proofErr w:type="gramEnd"/>
            <w:r>
              <w:rPr>
                <w:rFonts w:ascii="Times New Roman" w:hAnsi="Times New Roman" w:cs="Times New Roman"/>
              </w:rPr>
              <w:t xml:space="preserve"> yapmak</w:t>
            </w:r>
          </w:p>
        </w:tc>
      </w:tr>
    </w:tbl>
    <w:p w:rsidR="00794DE4" w:rsidRDefault="00794DE4" w:rsidP="00794DE4">
      <w:pPr>
        <w:tabs>
          <w:tab w:val="left" w:pos="3300"/>
        </w:tabs>
        <w:rPr>
          <w:rFonts w:ascii="Times New Roman" w:hAnsi="Times New Roman" w:cs="Times New Roman"/>
        </w:rPr>
      </w:pPr>
    </w:p>
    <w:p w:rsidR="00794DE4" w:rsidRDefault="00794DE4" w:rsidP="00794DE4">
      <w:pPr>
        <w:tabs>
          <w:tab w:val="left" w:pos="3300"/>
        </w:tabs>
        <w:rPr>
          <w:rFonts w:ascii="Times New Roman" w:hAnsi="Times New Roman" w:cs="Times New Roman"/>
        </w:rPr>
      </w:pPr>
    </w:p>
    <w:p w:rsidR="00794DE4" w:rsidRDefault="00794DE4" w:rsidP="00794DE4">
      <w:pPr>
        <w:tabs>
          <w:tab w:val="left" w:pos="3300"/>
        </w:tabs>
        <w:rPr>
          <w:rFonts w:ascii="Times New Roman" w:hAnsi="Times New Roman" w:cs="Times New Roman"/>
        </w:rPr>
      </w:pPr>
    </w:p>
    <w:p w:rsidR="00794DE4" w:rsidRDefault="00794DE4" w:rsidP="00794DE4">
      <w:pPr>
        <w:tabs>
          <w:tab w:val="left" w:pos="3300"/>
        </w:tabs>
        <w:rPr>
          <w:rFonts w:ascii="Times New Roman" w:hAnsi="Times New Roman" w:cs="Times New Roman"/>
        </w:rPr>
      </w:pPr>
    </w:p>
    <w:p w:rsidR="00794DE4" w:rsidRDefault="00794DE4" w:rsidP="00794DE4">
      <w:pPr>
        <w:tabs>
          <w:tab w:val="left" w:pos="3300"/>
        </w:tabs>
        <w:rPr>
          <w:rFonts w:ascii="Times New Roman" w:hAnsi="Times New Roman" w:cs="Times New Roman"/>
        </w:rPr>
      </w:pPr>
    </w:p>
    <w:p w:rsidR="00794DE4" w:rsidRDefault="00794DE4" w:rsidP="00794DE4">
      <w:pPr>
        <w:tabs>
          <w:tab w:val="left" w:pos="3300"/>
        </w:tabs>
        <w:rPr>
          <w:rFonts w:ascii="Times New Roman" w:hAnsi="Times New Roman" w:cs="Times New Roman"/>
        </w:rPr>
      </w:pPr>
    </w:p>
    <w:p w:rsidR="00794DE4" w:rsidRDefault="00794DE4" w:rsidP="00794DE4">
      <w:pPr>
        <w:tabs>
          <w:tab w:val="left" w:pos="3300"/>
        </w:tabs>
        <w:rPr>
          <w:rFonts w:ascii="Times New Roman" w:hAnsi="Times New Roman" w:cs="Times New Roman"/>
        </w:rPr>
      </w:pPr>
    </w:p>
    <w:p w:rsidR="00794DE4" w:rsidRPr="00AA780F" w:rsidRDefault="00794DE4" w:rsidP="00794DE4">
      <w:pPr>
        <w:tabs>
          <w:tab w:val="left" w:pos="3300"/>
        </w:tabs>
        <w:rPr>
          <w:rFonts w:ascii="Times New Roman" w:hAnsi="Times New Roman" w:cs="Times New Roman"/>
        </w:rPr>
      </w:pPr>
    </w:p>
    <w:tbl>
      <w:tblPr>
        <w:tblStyle w:val="TabloKlavuzu"/>
        <w:tblW w:w="94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6"/>
      </w:tblGrid>
      <w:tr w:rsidR="00794DE4" w:rsidRPr="00AA780F" w:rsidTr="00794DE4">
        <w:trPr>
          <w:trHeight w:val="701"/>
        </w:trPr>
        <w:tc>
          <w:tcPr>
            <w:tcW w:w="9496" w:type="dxa"/>
            <w:shd w:val="clear" w:color="auto" w:fill="auto"/>
          </w:tcPr>
          <w:p w:rsidR="00794DE4" w:rsidRPr="00AA780F" w:rsidRDefault="00794DE4" w:rsidP="008422F5">
            <w:pPr>
              <w:jc w:val="center"/>
              <w:rPr>
                <w:rFonts w:ascii="Times New Roman" w:hAnsi="Times New Roman" w:cs="Times New Roman"/>
                <w:b/>
                <w:color w:val="0D0D0D" w:themeColor="text1" w:themeTint="F2"/>
              </w:rPr>
            </w:pPr>
            <w:r w:rsidRPr="00AA780F">
              <w:rPr>
                <w:rFonts w:ascii="Times New Roman" w:hAnsi="Times New Roman" w:cs="Times New Roman"/>
                <w:b/>
                <w:color w:val="0D0D0D" w:themeColor="text1" w:themeTint="F2"/>
              </w:rPr>
              <w:t xml:space="preserve">2-4 STRATEJİK AMAÇ </w:t>
            </w:r>
          </w:p>
          <w:p w:rsidR="00794DE4" w:rsidRPr="00AA780F" w:rsidRDefault="00794DE4" w:rsidP="008422F5">
            <w:pPr>
              <w:spacing w:before="240"/>
              <w:jc w:val="center"/>
              <w:rPr>
                <w:rFonts w:ascii="Times New Roman" w:hAnsi="Times New Roman" w:cs="Times New Roman"/>
                <w:b/>
                <w:color w:val="FFFFFF" w:themeColor="background1"/>
              </w:rPr>
            </w:pPr>
            <w:r w:rsidRPr="00AA780F">
              <w:rPr>
                <w:rFonts w:ascii="Times New Roman" w:hAnsi="Times New Roman" w:cs="Times New Roman"/>
                <w:b/>
                <w:color w:val="0D0D0D" w:themeColor="text1" w:themeTint="F2"/>
              </w:rPr>
              <w:t>KENT İÇİ ULAŞIM ALTYAPISI DİĞER ALTYAPILARLA ENTEGRASYONU GÜÇLENDİRİLECEKTİR</w:t>
            </w:r>
          </w:p>
        </w:tc>
      </w:tr>
      <w:tr w:rsidR="00794DE4" w:rsidRPr="00AA780F" w:rsidTr="00794DE4">
        <w:tc>
          <w:tcPr>
            <w:tcW w:w="9496" w:type="dxa"/>
          </w:tcPr>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2.4.1</w:t>
            </w:r>
            <w:r w:rsidRPr="00AA780F">
              <w:rPr>
                <w:rFonts w:ascii="Times New Roman" w:hAnsi="Times New Roman" w:cs="Times New Roman"/>
              </w:rPr>
              <w:t>2019 yılı sonuna kadar ulaşım alt yapısını oluşturan 20 km. asfalt yol yapılacaktır.</w:t>
            </w:r>
          </w:p>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2.4.2</w:t>
            </w:r>
            <w:r w:rsidRPr="00AA780F">
              <w:rPr>
                <w:rFonts w:ascii="Times New Roman" w:hAnsi="Times New Roman" w:cs="Times New Roman"/>
              </w:rPr>
              <w:t>2019 yılı sonuna kadar, her yıl 14 km. parke yol ve beton yol yapılacaktır.</w:t>
            </w:r>
          </w:p>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2.4.3</w:t>
            </w:r>
            <w:r w:rsidRPr="00AA780F">
              <w:rPr>
                <w:rFonts w:ascii="Times New Roman" w:hAnsi="Times New Roman" w:cs="Times New Roman"/>
              </w:rPr>
              <w:t xml:space="preserve">2019 yılı sonuna kadar, her yıl 6 km. </w:t>
            </w:r>
            <w:proofErr w:type="spellStart"/>
            <w:r w:rsidRPr="00AA780F">
              <w:rPr>
                <w:rFonts w:ascii="Times New Roman" w:hAnsi="Times New Roman" w:cs="Times New Roman"/>
              </w:rPr>
              <w:t>tretuvar</w:t>
            </w:r>
            <w:proofErr w:type="spellEnd"/>
            <w:r w:rsidRPr="00AA780F">
              <w:rPr>
                <w:rFonts w:ascii="Times New Roman" w:hAnsi="Times New Roman" w:cs="Times New Roman"/>
              </w:rPr>
              <w:t xml:space="preserve"> günümüz kullanım kalitesi ve standartlarında yapılacaktır.</w:t>
            </w:r>
          </w:p>
          <w:p w:rsidR="00794DE4" w:rsidRPr="00AA780F" w:rsidRDefault="00794DE4" w:rsidP="008422F5">
            <w:pPr>
              <w:rPr>
                <w:rFonts w:ascii="Times New Roman" w:hAnsi="Times New Roman" w:cs="Times New Roman"/>
                <w:b/>
                <w:color w:val="E36C0A"/>
              </w:rPr>
            </w:pPr>
            <w:r w:rsidRPr="00AA780F">
              <w:rPr>
                <w:rFonts w:ascii="Times New Roman" w:hAnsi="Times New Roman" w:cs="Times New Roman"/>
                <w:b/>
                <w:color w:val="000000" w:themeColor="text1"/>
              </w:rPr>
              <w:t>2.4.4</w:t>
            </w:r>
            <w:r w:rsidRPr="00AA780F">
              <w:rPr>
                <w:rFonts w:ascii="Times New Roman" w:hAnsi="Times New Roman" w:cs="Times New Roman"/>
              </w:rPr>
              <w:t>2019 yılı sonuna kadar sanat yapılarının iyileştirilmesi</w:t>
            </w:r>
          </w:p>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2.4.5</w:t>
            </w:r>
            <w:r w:rsidRPr="00AA780F">
              <w:rPr>
                <w:rFonts w:ascii="Times New Roman" w:hAnsi="Times New Roman" w:cs="Times New Roman"/>
              </w:rPr>
              <w:t>2019 yılı sonuna kadar kentte toplu taşıma kültürünün geliştirilmesi ve toplu taşıma hizmeti kullanıcılarının artışı sağlanacaktır.</w:t>
            </w:r>
          </w:p>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2.4.6</w:t>
            </w:r>
            <w:r w:rsidRPr="00AA780F">
              <w:rPr>
                <w:rFonts w:ascii="Times New Roman" w:hAnsi="Times New Roman" w:cs="Times New Roman"/>
              </w:rPr>
              <w:t>2019 yılı sonuna kadar planlaması yapılmış yatırım ve faaliyetlerin etkin sürdürülebilirliğine yönelik araç durumunun gözden geçirilmesi sağlanacaktır</w:t>
            </w:r>
          </w:p>
        </w:tc>
      </w:tr>
    </w:tbl>
    <w:p w:rsidR="00794DE4" w:rsidRDefault="00794DE4" w:rsidP="00794DE4">
      <w:pPr>
        <w:tabs>
          <w:tab w:val="left" w:pos="3300"/>
        </w:tabs>
        <w:rPr>
          <w:rFonts w:ascii="Times New Roman" w:hAnsi="Times New Roman" w:cs="Times New Roman"/>
        </w:rPr>
      </w:pPr>
    </w:p>
    <w:p w:rsidR="00794DE4" w:rsidRPr="00AA780F" w:rsidRDefault="00794DE4" w:rsidP="00794DE4">
      <w:pPr>
        <w:tabs>
          <w:tab w:val="left" w:pos="3300"/>
        </w:tabs>
        <w:rPr>
          <w:rFonts w:ascii="Times New Roman" w:hAnsi="Times New Roman" w:cs="Times New Roman"/>
        </w:rPr>
      </w:pPr>
    </w:p>
    <w:tbl>
      <w:tblPr>
        <w:tblStyle w:val="TabloKlavuzu"/>
        <w:tblW w:w="94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6"/>
      </w:tblGrid>
      <w:tr w:rsidR="00794DE4" w:rsidRPr="00AA780F" w:rsidTr="00794DE4">
        <w:trPr>
          <w:trHeight w:val="701"/>
        </w:trPr>
        <w:tc>
          <w:tcPr>
            <w:tcW w:w="9496" w:type="dxa"/>
            <w:shd w:val="clear" w:color="auto" w:fill="auto"/>
          </w:tcPr>
          <w:p w:rsidR="00794DE4" w:rsidRPr="00AA780F" w:rsidRDefault="00794DE4" w:rsidP="008422F5">
            <w:pPr>
              <w:jc w:val="center"/>
              <w:rPr>
                <w:rFonts w:ascii="Times New Roman" w:hAnsi="Times New Roman" w:cs="Times New Roman"/>
                <w:b/>
                <w:color w:val="0D0D0D" w:themeColor="text1" w:themeTint="F2"/>
              </w:rPr>
            </w:pPr>
            <w:r w:rsidRPr="00AA780F">
              <w:rPr>
                <w:rFonts w:ascii="Times New Roman" w:hAnsi="Times New Roman" w:cs="Times New Roman"/>
                <w:b/>
                <w:color w:val="0D0D0D" w:themeColor="text1" w:themeTint="F2"/>
              </w:rPr>
              <w:t>2-5 STRATEJİK AMAÇ</w:t>
            </w:r>
          </w:p>
          <w:p w:rsidR="00794DE4" w:rsidRPr="00AA780F" w:rsidRDefault="00794DE4" w:rsidP="008422F5">
            <w:pPr>
              <w:spacing w:before="240"/>
              <w:jc w:val="center"/>
              <w:rPr>
                <w:rFonts w:ascii="Times New Roman" w:hAnsi="Times New Roman" w:cs="Times New Roman"/>
                <w:b/>
                <w:color w:val="FFFFFF" w:themeColor="background1"/>
              </w:rPr>
            </w:pPr>
            <w:r w:rsidRPr="00AA780F">
              <w:rPr>
                <w:rFonts w:ascii="Times New Roman" w:hAnsi="Times New Roman" w:cs="Times New Roman"/>
                <w:b/>
                <w:color w:val="0D0D0D" w:themeColor="text1" w:themeTint="F2"/>
              </w:rPr>
              <w:t>KENTSEL GELİŞİM İÇİN İHTİYAÇ DUYULAN, NİTELİKLİ, SAĞLIKLI, GÜVENİLİR YAPILAŞMAYI SAĞLAYACAK KENT PLANLARINI HAZIRLAMAK, UYGULAMAK</w:t>
            </w:r>
          </w:p>
        </w:tc>
      </w:tr>
      <w:tr w:rsidR="00794DE4" w:rsidRPr="00AA780F" w:rsidTr="00794DE4">
        <w:tc>
          <w:tcPr>
            <w:tcW w:w="9496" w:type="dxa"/>
          </w:tcPr>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2.5.1</w:t>
            </w:r>
            <w:r w:rsidRPr="00AA780F">
              <w:rPr>
                <w:rFonts w:ascii="Times New Roman" w:hAnsi="Times New Roman" w:cs="Times New Roman"/>
              </w:rPr>
              <w:t xml:space="preserve">2019 yılı sonuna kadar, kentin mülkiyet sorunu ve kentsel gelişimi için ihtiyaç duyulan kent bütününde nitelikli sağlıklı güvenilir yapılaşmayı sağlayacak şekilde devam etmekte olan imar, </w:t>
            </w:r>
            <w:proofErr w:type="gramStart"/>
            <w:r w:rsidRPr="00AA780F">
              <w:rPr>
                <w:rFonts w:ascii="Times New Roman" w:hAnsi="Times New Roman" w:cs="Times New Roman"/>
              </w:rPr>
              <w:t>revizyon</w:t>
            </w:r>
            <w:proofErr w:type="gramEnd"/>
            <w:r w:rsidRPr="00AA780F">
              <w:rPr>
                <w:rFonts w:ascii="Times New Roman" w:hAnsi="Times New Roman" w:cs="Times New Roman"/>
              </w:rPr>
              <w:t xml:space="preserve"> ve ıslah imar planları yapımı tamamlanan halihazır ve jeolojik haritalara göre tamamlanacaktır. Kamu yatırımları içinde özel sektör yatırımlarının önünü açmak ve payını artırmak için yatırıma uygun arsa üretiminin yapılması gerektiği bilinciyle gerek ıslah imar planlarının gerekse </w:t>
            </w:r>
            <w:proofErr w:type="gramStart"/>
            <w:r w:rsidRPr="00AA780F">
              <w:rPr>
                <w:rFonts w:ascii="Times New Roman" w:hAnsi="Times New Roman" w:cs="Times New Roman"/>
              </w:rPr>
              <w:t>revizyon</w:t>
            </w:r>
            <w:proofErr w:type="gramEnd"/>
            <w:r w:rsidRPr="00AA780F">
              <w:rPr>
                <w:rFonts w:ascii="Times New Roman" w:hAnsi="Times New Roman" w:cs="Times New Roman"/>
              </w:rPr>
              <w:t xml:space="preserve"> imar plan uygulamaları hazırlanacaktır</w:t>
            </w:r>
          </w:p>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2.5.2</w:t>
            </w:r>
            <w:r w:rsidRPr="00AA780F">
              <w:rPr>
                <w:rFonts w:ascii="Times New Roman" w:hAnsi="Times New Roman" w:cs="Times New Roman"/>
              </w:rPr>
              <w:t>2019 yılı sonuna kadar mülkiyet sorunu ve kentsel gelişimi için ihtiyaç duyulan kent bütününde nitelikli sağlıklı güvenilir yapılaşma için ıslah imar planlarının uygulanması sağlanacaktır.</w:t>
            </w:r>
          </w:p>
        </w:tc>
      </w:tr>
    </w:tbl>
    <w:p w:rsidR="00794DE4" w:rsidRDefault="00794DE4" w:rsidP="00794DE4">
      <w:pPr>
        <w:tabs>
          <w:tab w:val="left" w:pos="3300"/>
        </w:tabs>
        <w:rPr>
          <w:rFonts w:ascii="Times New Roman" w:hAnsi="Times New Roman" w:cs="Times New Roman"/>
        </w:rPr>
      </w:pPr>
    </w:p>
    <w:p w:rsidR="00794DE4" w:rsidRPr="00AA780F" w:rsidRDefault="00794DE4" w:rsidP="00794DE4">
      <w:pPr>
        <w:tabs>
          <w:tab w:val="left" w:pos="3300"/>
        </w:tabs>
        <w:rPr>
          <w:rFonts w:ascii="Times New Roman" w:hAnsi="Times New Roman" w:cs="Times New Roman"/>
        </w:rPr>
      </w:pPr>
    </w:p>
    <w:tbl>
      <w:tblPr>
        <w:tblStyle w:val="TabloKlavuzu"/>
        <w:tblW w:w="94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6"/>
      </w:tblGrid>
      <w:tr w:rsidR="00794DE4" w:rsidRPr="00AA780F" w:rsidTr="00794DE4">
        <w:trPr>
          <w:trHeight w:val="701"/>
        </w:trPr>
        <w:tc>
          <w:tcPr>
            <w:tcW w:w="9496" w:type="dxa"/>
            <w:shd w:val="clear" w:color="auto" w:fill="auto"/>
          </w:tcPr>
          <w:p w:rsidR="00794DE4" w:rsidRPr="00AA780F" w:rsidRDefault="00794DE4" w:rsidP="008422F5">
            <w:pPr>
              <w:jc w:val="center"/>
              <w:rPr>
                <w:rFonts w:ascii="Times New Roman" w:hAnsi="Times New Roman" w:cs="Times New Roman"/>
                <w:b/>
                <w:color w:val="0D0D0D" w:themeColor="text1" w:themeTint="F2"/>
              </w:rPr>
            </w:pPr>
            <w:r w:rsidRPr="00AA780F">
              <w:rPr>
                <w:rFonts w:ascii="Times New Roman" w:hAnsi="Times New Roman" w:cs="Times New Roman"/>
                <w:b/>
                <w:color w:val="0D0D0D" w:themeColor="text1" w:themeTint="F2"/>
              </w:rPr>
              <w:t>2-6 STRATEJİK AMAÇ</w:t>
            </w:r>
          </w:p>
          <w:p w:rsidR="00794DE4" w:rsidRPr="00AA780F" w:rsidRDefault="00794DE4" w:rsidP="008422F5">
            <w:pPr>
              <w:spacing w:before="240"/>
              <w:jc w:val="center"/>
              <w:rPr>
                <w:rFonts w:ascii="Times New Roman" w:hAnsi="Times New Roman" w:cs="Times New Roman"/>
                <w:b/>
                <w:color w:val="FFFFFF" w:themeColor="background1"/>
              </w:rPr>
            </w:pPr>
            <w:r w:rsidRPr="00AA780F">
              <w:rPr>
                <w:rFonts w:ascii="Times New Roman" w:hAnsi="Times New Roman" w:cs="Times New Roman"/>
                <w:b/>
                <w:color w:val="0D0D0D" w:themeColor="text1" w:themeTint="F2"/>
              </w:rPr>
              <w:t xml:space="preserve">KENTSEL ALANLARIN YAŞANABİLİR HALE GETİRİLMESİ, YERLEŞMELERİN </w:t>
            </w:r>
            <w:proofErr w:type="gramStart"/>
            <w:r w:rsidRPr="00AA780F">
              <w:rPr>
                <w:rFonts w:ascii="Times New Roman" w:hAnsi="Times New Roman" w:cs="Times New Roman"/>
                <w:b/>
                <w:color w:val="0D0D0D" w:themeColor="text1" w:themeTint="F2"/>
              </w:rPr>
              <w:t>MEKAN</w:t>
            </w:r>
            <w:proofErr w:type="gramEnd"/>
            <w:r w:rsidRPr="00AA780F">
              <w:rPr>
                <w:rFonts w:ascii="Times New Roman" w:hAnsi="Times New Roman" w:cs="Times New Roman"/>
                <w:b/>
                <w:color w:val="0D0D0D" w:themeColor="text1" w:themeTint="F2"/>
              </w:rPr>
              <w:t xml:space="preserve"> VE YAŞAM KALİTESİNİN ARTTIRILMASINI SAĞLAMAK</w:t>
            </w:r>
          </w:p>
        </w:tc>
      </w:tr>
      <w:tr w:rsidR="00794DE4" w:rsidRPr="00AA780F" w:rsidTr="00794DE4">
        <w:tc>
          <w:tcPr>
            <w:tcW w:w="9496" w:type="dxa"/>
          </w:tcPr>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2.6.1</w:t>
            </w:r>
            <w:r w:rsidRPr="00AA780F">
              <w:rPr>
                <w:rFonts w:ascii="Times New Roman" w:hAnsi="Times New Roman" w:cs="Times New Roman"/>
              </w:rPr>
              <w:t>2019 yılı sonuna kadar kentsel dönüşüm projeleri ve toplu konut alanları üretilecektir.</w:t>
            </w:r>
          </w:p>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 xml:space="preserve">2.6.2 </w:t>
            </w:r>
            <w:r w:rsidRPr="00AA780F">
              <w:rPr>
                <w:rFonts w:ascii="Times New Roman" w:hAnsi="Times New Roman" w:cs="Times New Roman"/>
              </w:rPr>
              <w:t>2019 yılı sonuna kadar, konut üretimine yönelik projelerin devam etmesi</w:t>
            </w:r>
          </w:p>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2.6.3</w:t>
            </w:r>
            <w:r w:rsidRPr="00AA780F">
              <w:rPr>
                <w:rFonts w:ascii="Times New Roman" w:hAnsi="Times New Roman" w:cs="Times New Roman"/>
              </w:rPr>
              <w:t xml:space="preserve">Kent </w:t>
            </w:r>
            <w:proofErr w:type="spellStart"/>
            <w:r w:rsidRPr="00AA780F">
              <w:rPr>
                <w:rFonts w:ascii="Times New Roman" w:hAnsi="Times New Roman" w:cs="Times New Roman"/>
              </w:rPr>
              <w:t>Lavuar</w:t>
            </w:r>
            <w:proofErr w:type="spellEnd"/>
            <w:r w:rsidRPr="00AA780F">
              <w:rPr>
                <w:rFonts w:ascii="Times New Roman" w:hAnsi="Times New Roman" w:cs="Times New Roman"/>
              </w:rPr>
              <w:t xml:space="preserve"> alanının belediyemizce yapılan proje yarışması sonrasında oluşan imar uygulamasının ve düzenlemelerinin yapılması.</w:t>
            </w:r>
          </w:p>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2.6.4</w:t>
            </w:r>
            <w:r w:rsidRPr="00AA780F">
              <w:rPr>
                <w:rFonts w:ascii="Times New Roman" w:hAnsi="Times New Roman" w:cs="Times New Roman"/>
              </w:rPr>
              <w:t>2019 yılı sonuna kadar Çevre ve Şehircilik Bakanlığınca onaylanan kıyı dolgu imar planının tamamlanması</w:t>
            </w:r>
          </w:p>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2.6.5</w:t>
            </w:r>
            <w:r w:rsidRPr="00AA780F">
              <w:rPr>
                <w:rFonts w:ascii="Times New Roman" w:hAnsi="Times New Roman" w:cs="Times New Roman"/>
              </w:rPr>
              <w:t xml:space="preserve">2019 yılı sonuna kadar alternatif turizme öncülük edecek olan tescilli yapıların </w:t>
            </w:r>
            <w:proofErr w:type="gramStart"/>
            <w:r w:rsidRPr="00AA780F">
              <w:rPr>
                <w:rFonts w:ascii="Times New Roman" w:hAnsi="Times New Roman" w:cs="Times New Roman"/>
              </w:rPr>
              <w:t>envanter</w:t>
            </w:r>
            <w:proofErr w:type="gramEnd"/>
            <w:r w:rsidRPr="00AA780F">
              <w:rPr>
                <w:rFonts w:ascii="Times New Roman" w:hAnsi="Times New Roman" w:cs="Times New Roman"/>
              </w:rPr>
              <w:t xml:space="preserve"> tespiti ve restorasyon çalışması gerçekleştirilecektir.</w:t>
            </w:r>
          </w:p>
        </w:tc>
      </w:tr>
    </w:tbl>
    <w:p w:rsidR="00794DE4" w:rsidRDefault="00794DE4" w:rsidP="00794DE4">
      <w:pPr>
        <w:tabs>
          <w:tab w:val="left" w:pos="3300"/>
        </w:tabs>
        <w:rPr>
          <w:rFonts w:ascii="Times New Roman" w:hAnsi="Times New Roman" w:cs="Times New Roman"/>
        </w:rPr>
      </w:pPr>
    </w:p>
    <w:p w:rsidR="00794DE4" w:rsidRPr="00AA780F" w:rsidRDefault="00794DE4" w:rsidP="00794DE4">
      <w:pPr>
        <w:tabs>
          <w:tab w:val="left" w:pos="3300"/>
        </w:tabs>
        <w:rPr>
          <w:rFonts w:ascii="Times New Roman" w:hAnsi="Times New Roman" w:cs="Times New Roman"/>
        </w:rPr>
      </w:pPr>
    </w:p>
    <w:tbl>
      <w:tblPr>
        <w:tblStyle w:val="TabloKlavuzu"/>
        <w:tblW w:w="94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6"/>
      </w:tblGrid>
      <w:tr w:rsidR="00794DE4" w:rsidRPr="00AA780F" w:rsidTr="00794DE4">
        <w:trPr>
          <w:trHeight w:val="701"/>
        </w:trPr>
        <w:tc>
          <w:tcPr>
            <w:tcW w:w="9496" w:type="dxa"/>
            <w:shd w:val="clear" w:color="auto" w:fill="FFFFFF" w:themeFill="background1"/>
          </w:tcPr>
          <w:p w:rsidR="00794DE4" w:rsidRPr="00AA780F" w:rsidRDefault="00794DE4" w:rsidP="008422F5">
            <w:pPr>
              <w:jc w:val="center"/>
              <w:rPr>
                <w:rFonts w:ascii="Times New Roman" w:hAnsi="Times New Roman" w:cs="Times New Roman"/>
                <w:b/>
              </w:rPr>
            </w:pPr>
            <w:r w:rsidRPr="00AA780F">
              <w:rPr>
                <w:rFonts w:ascii="Times New Roman" w:hAnsi="Times New Roman" w:cs="Times New Roman"/>
                <w:b/>
              </w:rPr>
              <w:t>2-7 STRATEJİK AMAÇ</w:t>
            </w:r>
          </w:p>
          <w:p w:rsidR="00794DE4" w:rsidRPr="00AA780F" w:rsidRDefault="00794DE4" w:rsidP="008422F5">
            <w:pPr>
              <w:spacing w:before="240"/>
              <w:jc w:val="center"/>
              <w:rPr>
                <w:rFonts w:ascii="Times New Roman" w:hAnsi="Times New Roman" w:cs="Times New Roman"/>
                <w:b/>
                <w:color w:val="FFFFFF" w:themeColor="background1"/>
              </w:rPr>
            </w:pPr>
            <w:r w:rsidRPr="00AA780F">
              <w:rPr>
                <w:rFonts w:ascii="Times New Roman" w:hAnsi="Times New Roman" w:cs="Times New Roman"/>
                <w:b/>
              </w:rPr>
              <w:t>KENT İÇİ ULAŞIMDA KURUMLAR ARASI KOORDİNASYON GELİŞTİRİLECEK, TRAFİK YOĞUNLUĞU VE YOLCULUK TALEBİNDE GELİŞMELER DİKKATE ALINARAK DAHA ETKİN PLANLAMA VE YÖNETİM SAĞLANACAKTIR</w:t>
            </w:r>
          </w:p>
        </w:tc>
      </w:tr>
      <w:tr w:rsidR="00794DE4" w:rsidRPr="00AA780F" w:rsidTr="00794DE4">
        <w:tc>
          <w:tcPr>
            <w:tcW w:w="9496" w:type="dxa"/>
          </w:tcPr>
          <w:p w:rsidR="00794DE4" w:rsidRDefault="00794DE4" w:rsidP="008422F5">
            <w:pPr>
              <w:rPr>
                <w:rFonts w:ascii="Times New Roman" w:hAnsi="Times New Roman" w:cs="Times New Roman"/>
              </w:rPr>
            </w:pPr>
            <w:r w:rsidRPr="00AA780F">
              <w:rPr>
                <w:rFonts w:ascii="Times New Roman" w:hAnsi="Times New Roman" w:cs="Times New Roman"/>
                <w:b/>
                <w:color w:val="000000" w:themeColor="text1"/>
              </w:rPr>
              <w:t>2.7.1</w:t>
            </w:r>
            <w:r w:rsidRPr="00AA780F">
              <w:rPr>
                <w:rFonts w:ascii="Times New Roman" w:hAnsi="Times New Roman" w:cs="Times New Roman"/>
              </w:rPr>
              <w:t>Şehir içerisindeki yollar artan araç sayısına göre yeniden planlanacaktır</w:t>
            </w:r>
          </w:p>
          <w:p w:rsidR="00794DE4" w:rsidRDefault="00794DE4" w:rsidP="008422F5">
            <w:pPr>
              <w:rPr>
                <w:rFonts w:ascii="Times New Roman" w:hAnsi="Times New Roman" w:cs="Times New Roman"/>
              </w:rPr>
            </w:pPr>
            <w:r>
              <w:rPr>
                <w:rFonts w:ascii="Times New Roman" w:hAnsi="Times New Roman" w:cs="Times New Roman"/>
                <w:b/>
              </w:rPr>
              <w:t xml:space="preserve">2.7.2 </w:t>
            </w:r>
            <w:r>
              <w:rPr>
                <w:rFonts w:ascii="Times New Roman" w:hAnsi="Times New Roman" w:cs="Times New Roman"/>
              </w:rPr>
              <w:t xml:space="preserve">Toplu taşımada </w:t>
            </w:r>
            <w:proofErr w:type="spellStart"/>
            <w:r>
              <w:rPr>
                <w:rFonts w:ascii="Times New Roman" w:hAnsi="Times New Roman" w:cs="Times New Roman"/>
              </w:rPr>
              <w:t>metrobüs</w:t>
            </w:r>
            <w:proofErr w:type="spellEnd"/>
            <w:r>
              <w:rPr>
                <w:rFonts w:ascii="Times New Roman" w:hAnsi="Times New Roman" w:cs="Times New Roman"/>
              </w:rPr>
              <w:t>, raylı sistem ve benzeri taşıma sistemleri şehrimizin fiziki ve ekonomik şartlarına göre değerlendirilecektir</w:t>
            </w:r>
          </w:p>
          <w:p w:rsidR="00794DE4" w:rsidRPr="00AE7D17" w:rsidRDefault="00794DE4" w:rsidP="008422F5">
            <w:pPr>
              <w:rPr>
                <w:rFonts w:ascii="Times New Roman" w:hAnsi="Times New Roman" w:cs="Times New Roman"/>
              </w:rPr>
            </w:pPr>
            <w:r>
              <w:rPr>
                <w:rFonts w:ascii="Times New Roman" w:hAnsi="Times New Roman" w:cs="Times New Roman"/>
                <w:b/>
              </w:rPr>
              <w:t>2.7.3</w:t>
            </w:r>
            <w:r>
              <w:rPr>
                <w:rFonts w:ascii="Times New Roman" w:hAnsi="Times New Roman" w:cs="Times New Roman"/>
              </w:rPr>
              <w:t xml:space="preserve"> Belediyemizin </w:t>
            </w:r>
            <w:proofErr w:type="gramStart"/>
            <w:r>
              <w:rPr>
                <w:rFonts w:ascii="Times New Roman" w:hAnsi="Times New Roman" w:cs="Times New Roman"/>
              </w:rPr>
              <w:t>imkanları</w:t>
            </w:r>
            <w:proofErr w:type="gramEnd"/>
            <w:r>
              <w:rPr>
                <w:rFonts w:ascii="Times New Roman" w:hAnsi="Times New Roman" w:cs="Times New Roman"/>
              </w:rPr>
              <w:t xml:space="preserve"> ölçüsünde modern elektronik denetleme sistemi yapılacaktır</w:t>
            </w:r>
          </w:p>
        </w:tc>
      </w:tr>
    </w:tbl>
    <w:p w:rsidR="00794DE4" w:rsidRDefault="00794DE4" w:rsidP="00794DE4">
      <w:pPr>
        <w:tabs>
          <w:tab w:val="left" w:pos="3300"/>
        </w:tabs>
        <w:rPr>
          <w:rFonts w:ascii="Times New Roman" w:hAnsi="Times New Roman" w:cs="Times New Roman"/>
        </w:rPr>
      </w:pPr>
    </w:p>
    <w:p w:rsidR="00794DE4" w:rsidRDefault="00794DE4" w:rsidP="00794DE4">
      <w:pPr>
        <w:tabs>
          <w:tab w:val="left" w:pos="3300"/>
        </w:tabs>
        <w:rPr>
          <w:rFonts w:ascii="Times New Roman" w:hAnsi="Times New Roman" w:cs="Times New Roman"/>
        </w:rPr>
      </w:pPr>
    </w:p>
    <w:p w:rsidR="00794DE4" w:rsidRDefault="00794DE4" w:rsidP="00794DE4">
      <w:pPr>
        <w:tabs>
          <w:tab w:val="left" w:pos="3300"/>
        </w:tabs>
        <w:rPr>
          <w:rFonts w:ascii="Times New Roman" w:hAnsi="Times New Roman" w:cs="Times New Roman"/>
        </w:rPr>
      </w:pPr>
    </w:p>
    <w:p w:rsidR="00794DE4" w:rsidRDefault="00794DE4" w:rsidP="00794DE4">
      <w:pPr>
        <w:tabs>
          <w:tab w:val="left" w:pos="3300"/>
        </w:tabs>
        <w:rPr>
          <w:rFonts w:ascii="Times New Roman" w:hAnsi="Times New Roman" w:cs="Times New Roman"/>
        </w:rPr>
      </w:pPr>
    </w:p>
    <w:p w:rsidR="00794DE4" w:rsidRPr="00AA780F" w:rsidRDefault="00794DE4" w:rsidP="00794DE4">
      <w:pPr>
        <w:tabs>
          <w:tab w:val="left" w:pos="3300"/>
        </w:tabs>
        <w:rPr>
          <w:rFonts w:ascii="Times New Roman" w:hAnsi="Times New Roman" w:cs="Times New Roman"/>
        </w:rPr>
      </w:pPr>
    </w:p>
    <w:tbl>
      <w:tblPr>
        <w:tblStyle w:val="TabloKlavuzu"/>
        <w:tblW w:w="94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6"/>
      </w:tblGrid>
      <w:tr w:rsidR="00794DE4" w:rsidRPr="00AA780F" w:rsidTr="00794DE4">
        <w:trPr>
          <w:trHeight w:val="1026"/>
        </w:trPr>
        <w:tc>
          <w:tcPr>
            <w:tcW w:w="9496" w:type="dxa"/>
            <w:shd w:val="clear" w:color="auto" w:fill="4F81BD" w:themeFill="accent1"/>
          </w:tcPr>
          <w:p w:rsidR="00794DE4" w:rsidRPr="00AA780F" w:rsidRDefault="00794DE4" w:rsidP="008422F5">
            <w:pPr>
              <w:jc w:val="center"/>
              <w:rPr>
                <w:rFonts w:ascii="Times New Roman" w:hAnsi="Times New Roman" w:cs="Times New Roman"/>
                <w:b/>
                <w:color w:val="FFFFFF" w:themeColor="background1"/>
              </w:rPr>
            </w:pPr>
            <w:r w:rsidRPr="00AA780F">
              <w:rPr>
                <w:rFonts w:ascii="Times New Roman" w:hAnsi="Times New Roman" w:cs="Times New Roman"/>
                <w:b/>
                <w:color w:val="FFFFFF" w:themeColor="background1"/>
              </w:rPr>
              <w:lastRenderedPageBreak/>
              <w:t>3. STRATEJİK ALAN</w:t>
            </w:r>
          </w:p>
          <w:p w:rsidR="00794DE4" w:rsidRPr="00AA780F" w:rsidRDefault="00794DE4" w:rsidP="008422F5">
            <w:pPr>
              <w:spacing w:after="120"/>
              <w:jc w:val="center"/>
              <w:rPr>
                <w:rFonts w:ascii="Times New Roman" w:hAnsi="Times New Roman" w:cs="Times New Roman"/>
                <w:color w:val="FFFFFF" w:themeColor="background1"/>
              </w:rPr>
            </w:pPr>
            <w:r w:rsidRPr="00AA780F">
              <w:rPr>
                <w:rFonts w:ascii="Times New Roman" w:hAnsi="Times New Roman" w:cs="Times New Roman"/>
                <w:b/>
                <w:color w:val="FFFFFF" w:themeColor="background1"/>
              </w:rPr>
              <w:t>SAĞLIKLI YAŞAM VE SÜRDÜRÜLEBİLİR ÇEVRE</w:t>
            </w:r>
          </w:p>
        </w:tc>
      </w:tr>
      <w:tr w:rsidR="00794DE4" w:rsidRPr="00AA780F" w:rsidTr="00794DE4">
        <w:tc>
          <w:tcPr>
            <w:tcW w:w="9496" w:type="dxa"/>
          </w:tcPr>
          <w:p w:rsidR="00794DE4" w:rsidRPr="0029204D" w:rsidRDefault="00794DE4" w:rsidP="008422F5">
            <w:pPr>
              <w:jc w:val="center"/>
              <w:rPr>
                <w:rFonts w:ascii="Times New Roman" w:hAnsi="Times New Roman" w:cs="Times New Roman"/>
                <w:b/>
              </w:rPr>
            </w:pPr>
            <w:r w:rsidRPr="0029204D">
              <w:rPr>
                <w:rFonts w:ascii="Times New Roman" w:hAnsi="Times New Roman" w:cs="Times New Roman"/>
                <w:b/>
              </w:rPr>
              <w:t>3-1 STRATEJİK AMAÇ</w:t>
            </w:r>
          </w:p>
          <w:p w:rsidR="00794DE4" w:rsidRPr="00AA780F" w:rsidRDefault="00794DE4" w:rsidP="008422F5">
            <w:pPr>
              <w:jc w:val="center"/>
              <w:rPr>
                <w:rFonts w:ascii="Times New Roman" w:hAnsi="Times New Roman" w:cs="Times New Roman"/>
              </w:rPr>
            </w:pPr>
            <w:r w:rsidRPr="0029204D">
              <w:rPr>
                <w:rFonts w:ascii="Times New Roman" w:hAnsi="Times New Roman" w:cs="Times New Roman"/>
                <w:b/>
              </w:rPr>
              <w:t>TOPLUMUN ÇEVRE DUYARLILIĞI VE BİLİNCİNİN ARTIRILMASI, ÇEVRENİN KORUNMASI VE KALİTESİNİN YÜKSELTİLMESİ</w:t>
            </w:r>
          </w:p>
        </w:tc>
      </w:tr>
      <w:tr w:rsidR="00794DE4" w:rsidRPr="00AA780F" w:rsidTr="00794DE4">
        <w:tc>
          <w:tcPr>
            <w:tcW w:w="9496" w:type="dxa"/>
          </w:tcPr>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3.1.1</w:t>
            </w:r>
            <w:r w:rsidRPr="00AA780F">
              <w:rPr>
                <w:rFonts w:ascii="Times New Roman" w:hAnsi="Times New Roman" w:cs="Times New Roman"/>
              </w:rPr>
              <w:t>Atıkların insan ve çevre sağlığına etkilerinin en aza indirilmesi için etkin atık yönetimine önem verilecek, atıkların kaynağında ayrılması için şehrin belirli yerlerine geri dönüşüm üniteleri yerleştirilecektir.</w:t>
            </w:r>
          </w:p>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3.1.2</w:t>
            </w:r>
            <w:r w:rsidRPr="00AA780F">
              <w:rPr>
                <w:rFonts w:ascii="Times New Roman" w:hAnsi="Times New Roman" w:cs="Times New Roman"/>
              </w:rPr>
              <w:t>Sürdürülebilir çevre anlayışı çerçevesinde halkın bilgilen</w:t>
            </w:r>
            <w:r>
              <w:rPr>
                <w:rFonts w:ascii="Times New Roman" w:hAnsi="Times New Roman" w:cs="Times New Roman"/>
              </w:rPr>
              <w:t>dirilmesini sağlamak.</w:t>
            </w:r>
          </w:p>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3.1.3</w:t>
            </w:r>
            <w:r w:rsidRPr="00AA780F">
              <w:rPr>
                <w:rFonts w:ascii="Times New Roman" w:hAnsi="Times New Roman" w:cs="Times New Roman"/>
              </w:rPr>
              <w:t>Halkımızın %100 nün düzenli depolama tesisinden yararlanması sağlanacaktır.</w:t>
            </w:r>
          </w:p>
          <w:p w:rsidR="00794DE4" w:rsidRPr="00AA780F" w:rsidRDefault="00794DE4" w:rsidP="008422F5">
            <w:pPr>
              <w:rPr>
                <w:rFonts w:ascii="Times New Roman" w:hAnsi="Times New Roman" w:cs="Times New Roman"/>
              </w:rPr>
            </w:pPr>
            <w:r w:rsidRPr="00AA780F">
              <w:rPr>
                <w:rFonts w:ascii="Times New Roman" w:hAnsi="Times New Roman" w:cs="Times New Roman"/>
                <w:b/>
                <w:color w:val="000000" w:themeColor="text1"/>
              </w:rPr>
              <w:t>3.1.4</w:t>
            </w:r>
            <w:r w:rsidRPr="00AA780F">
              <w:rPr>
                <w:rFonts w:ascii="Times New Roman" w:hAnsi="Times New Roman" w:cs="Times New Roman"/>
              </w:rPr>
              <w:t>Belediyede görevli olduğumuz çevre yönetim birimince çevre konusunda insan sağlığını tehdit eden tüm olumsuz unsurları ortadan kaldırılması için gerekli denetimleri yapmak.</w:t>
            </w:r>
          </w:p>
        </w:tc>
      </w:tr>
    </w:tbl>
    <w:p w:rsidR="00794DE4" w:rsidRPr="00AA780F" w:rsidRDefault="00794DE4" w:rsidP="00794DE4">
      <w:pPr>
        <w:tabs>
          <w:tab w:val="left" w:pos="3300"/>
        </w:tabs>
        <w:rPr>
          <w:rFonts w:ascii="Times New Roman" w:hAnsi="Times New Roman" w:cs="Times New Roman"/>
        </w:rPr>
      </w:pPr>
    </w:p>
    <w:tbl>
      <w:tblPr>
        <w:tblStyle w:val="TabloKlavuzu"/>
        <w:tblW w:w="94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6"/>
      </w:tblGrid>
      <w:tr w:rsidR="00794DE4" w:rsidRPr="00AA780F" w:rsidTr="00794DE4">
        <w:trPr>
          <w:trHeight w:val="1026"/>
        </w:trPr>
        <w:tc>
          <w:tcPr>
            <w:tcW w:w="9496" w:type="dxa"/>
            <w:shd w:val="clear" w:color="auto" w:fill="FFFFFF" w:themeFill="background1"/>
          </w:tcPr>
          <w:p w:rsidR="00794DE4" w:rsidRPr="00AA780F" w:rsidRDefault="00794DE4" w:rsidP="008422F5">
            <w:pPr>
              <w:jc w:val="center"/>
              <w:rPr>
                <w:rFonts w:ascii="Times New Roman" w:hAnsi="Times New Roman" w:cs="Times New Roman"/>
                <w:b/>
                <w:color w:val="0D0D0D" w:themeColor="text1" w:themeTint="F2"/>
              </w:rPr>
            </w:pPr>
            <w:r w:rsidRPr="00AA780F">
              <w:rPr>
                <w:rFonts w:ascii="Times New Roman" w:hAnsi="Times New Roman" w:cs="Times New Roman"/>
                <w:b/>
                <w:color w:val="0D0D0D" w:themeColor="text1" w:themeTint="F2"/>
              </w:rPr>
              <w:t>3-2 STRATEJİK AMAÇ</w:t>
            </w:r>
          </w:p>
          <w:p w:rsidR="00794DE4" w:rsidRPr="00794DE4" w:rsidRDefault="00794DE4" w:rsidP="00794DE4">
            <w:pPr>
              <w:jc w:val="center"/>
              <w:rPr>
                <w:rFonts w:ascii="Times New Roman" w:hAnsi="Times New Roman" w:cs="Times New Roman"/>
                <w:color w:val="FFFFFF" w:themeColor="background1"/>
              </w:rPr>
            </w:pPr>
            <w:r w:rsidRPr="00AA780F">
              <w:rPr>
                <w:rFonts w:ascii="Times New Roman" w:hAnsi="Times New Roman" w:cs="Times New Roman"/>
                <w:b/>
                <w:color w:val="0D0D0D" w:themeColor="text1" w:themeTint="F2"/>
              </w:rPr>
              <w:t>İNSAN, HAYVAN VE ÇEVRE SAĞLIĞINI KORUMAK</w:t>
            </w:r>
          </w:p>
        </w:tc>
      </w:tr>
      <w:tr w:rsidR="00794DE4" w:rsidRPr="00AA780F" w:rsidTr="00794DE4">
        <w:tc>
          <w:tcPr>
            <w:tcW w:w="9496" w:type="dxa"/>
          </w:tcPr>
          <w:p w:rsidR="00794DE4" w:rsidRPr="00AA780F" w:rsidRDefault="00794DE4" w:rsidP="008422F5">
            <w:pPr>
              <w:rPr>
                <w:rFonts w:ascii="Times New Roman" w:hAnsi="Times New Roman" w:cs="Times New Roman"/>
              </w:rPr>
            </w:pPr>
            <w:r w:rsidRPr="00AA780F">
              <w:rPr>
                <w:rFonts w:ascii="Times New Roman" w:hAnsi="Times New Roman" w:cs="Times New Roman"/>
                <w:b/>
              </w:rPr>
              <w:t>3.2.1</w:t>
            </w:r>
            <w:r w:rsidRPr="00AA780F">
              <w:rPr>
                <w:rFonts w:ascii="Times New Roman" w:hAnsi="Times New Roman" w:cs="Times New Roman"/>
              </w:rPr>
              <w:t xml:space="preserve">Sahipsiz sokak hayvanlarının </w:t>
            </w:r>
            <w:proofErr w:type="spellStart"/>
            <w:r w:rsidRPr="00AA780F">
              <w:rPr>
                <w:rFonts w:ascii="Times New Roman" w:hAnsi="Times New Roman" w:cs="Times New Roman"/>
              </w:rPr>
              <w:t>rehabilite</w:t>
            </w:r>
            <w:proofErr w:type="spellEnd"/>
            <w:r w:rsidRPr="00AA780F">
              <w:rPr>
                <w:rFonts w:ascii="Times New Roman" w:hAnsi="Times New Roman" w:cs="Times New Roman"/>
              </w:rPr>
              <w:t xml:space="preserve"> edilmesi, sahipli hayvanların tespiti</w:t>
            </w:r>
          </w:p>
          <w:p w:rsidR="00794DE4" w:rsidRDefault="00794DE4" w:rsidP="008422F5">
            <w:pPr>
              <w:rPr>
                <w:rFonts w:ascii="Times New Roman" w:hAnsi="Times New Roman" w:cs="Times New Roman"/>
              </w:rPr>
            </w:pPr>
            <w:r w:rsidRPr="00AA780F">
              <w:rPr>
                <w:rFonts w:ascii="Times New Roman" w:hAnsi="Times New Roman" w:cs="Times New Roman"/>
                <w:b/>
              </w:rPr>
              <w:t>3.2.2</w:t>
            </w:r>
            <w:r w:rsidRPr="00AA780F">
              <w:rPr>
                <w:rFonts w:ascii="Times New Roman" w:hAnsi="Times New Roman" w:cs="Times New Roman"/>
              </w:rPr>
              <w:t>Hayvanlardan insanlara geçen hastalıklarla mücadele etmek, veteriner halk sağlığı hizmetleri kapsamında vektör ve kent zararlıları ile mücadele etmek</w:t>
            </w:r>
          </w:p>
          <w:p w:rsidR="00794DE4" w:rsidRPr="00AE7D17" w:rsidRDefault="00794DE4" w:rsidP="008422F5">
            <w:pPr>
              <w:rPr>
                <w:rFonts w:ascii="Times New Roman" w:hAnsi="Times New Roman" w:cs="Times New Roman"/>
              </w:rPr>
            </w:pPr>
            <w:r>
              <w:rPr>
                <w:rFonts w:ascii="Times New Roman" w:hAnsi="Times New Roman" w:cs="Times New Roman"/>
                <w:b/>
              </w:rPr>
              <w:t>3.2.3</w:t>
            </w:r>
            <w:r>
              <w:rPr>
                <w:rFonts w:ascii="Times New Roman" w:hAnsi="Times New Roman" w:cs="Times New Roman"/>
              </w:rPr>
              <w:t xml:space="preserve"> Hayvan sevgisi bilincinin geliştirilmesi ve hayvan kaynaklı salgın hastalıklarla mücadele ve bilgilendirme</w:t>
            </w:r>
          </w:p>
          <w:p w:rsidR="00794DE4" w:rsidRPr="00AA780F" w:rsidRDefault="00794DE4" w:rsidP="008422F5">
            <w:pPr>
              <w:rPr>
                <w:rFonts w:ascii="Times New Roman" w:hAnsi="Times New Roman" w:cs="Times New Roman"/>
              </w:rPr>
            </w:pPr>
            <w:r w:rsidRPr="00AA780F">
              <w:rPr>
                <w:rFonts w:ascii="Times New Roman" w:hAnsi="Times New Roman" w:cs="Times New Roman"/>
                <w:b/>
              </w:rPr>
              <w:t>3.2.4</w:t>
            </w:r>
            <w:r w:rsidRPr="00AA780F">
              <w:rPr>
                <w:rFonts w:ascii="Times New Roman" w:hAnsi="Times New Roman" w:cs="Times New Roman"/>
              </w:rPr>
              <w:t>Kurban satış ve kesim alanlarının düzenlenmesi hayvanların sağlık kontrollerinin yapılması besicilikle ilgili faaliyetlerin uygun alanlara nakledilmesi</w:t>
            </w:r>
          </w:p>
        </w:tc>
      </w:tr>
    </w:tbl>
    <w:p w:rsidR="00794DE4" w:rsidRPr="00AA780F" w:rsidRDefault="00794DE4" w:rsidP="00794DE4">
      <w:pPr>
        <w:tabs>
          <w:tab w:val="left" w:pos="3300"/>
        </w:tabs>
        <w:spacing w:line="120" w:lineRule="auto"/>
        <w:rPr>
          <w:rFonts w:ascii="Times New Roman" w:hAnsi="Times New Roman" w:cs="Times New Roman"/>
        </w:rPr>
      </w:pPr>
    </w:p>
    <w:tbl>
      <w:tblPr>
        <w:tblStyle w:val="TabloKlavuzu"/>
        <w:tblW w:w="94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6"/>
      </w:tblGrid>
      <w:tr w:rsidR="00794DE4" w:rsidRPr="00AA780F" w:rsidTr="00794DE4">
        <w:trPr>
          <w:trHeight w:val="708"/>
        </w:trPr>
        <w:tc>
          <w:tcPr>
            <w:tcW w:w="9496" w:type="dxa"/>
            <w:shd w:val="clear" w:color="auto" w:fill="4F81BD" w:themeFill="accent1"/>
          </w:tcPr>
          <w:p w:rsidR="00794DE4" w:rsidRPr="00AA780F" w:rsidRDefault="00794DE4" w:rsidP="008422F5">
            <w:pPr>
              <w:jc w:val="center"/>
              <w:rPr>
                <w:rFonts w:ascii="Times New Roman" w:hAnsi="Times New Roman" w:cs="Times New Roman"/>
                <w:b/>
                <w:color w:val="FFFFFF" w:themeColor="background1"/>
              </w:rPr>
            </w:pPr>
            <w:r w:rsidRPr="00AA780F">
              <w:rPr>
                <w:rFonts w:ascii="Times New Roman" w:hAnsi="Times New Roman" w:cs="Times New Roman"/>
                <w:b/>
                <w:color w:val="FFFFFF" w:themeColor="background1"/>
              </w:rPr>
              <w:t>4.STRATEJİK ALAN</w:t>
            </w:r>
          </w:p>
          <w:p w:rsidR="00794DE4" w:rsidRPr="00AA780F" w:rsidRDefault="00794DE4" w:rsidP="008422F5">
            <w:pPr>
              <w:jc w:val="center"/>
              <w:rPr>
                <w:rFonts w:ascii="Times New Roman" w:hAnsi="Times New Roman" w:cs="Times New Roman"/>
                <w:color w:val="FFFFFF" w:themeColor="background1"/>
              </w:rPr>
            </w:pPr>
            <w:r w:rsidRPr="00AA780F">
              <w:rPr>
                <w:rFonts w:ascii="Times New Roman" w:hAnsi="Times New Roman" w:cs="Times New Roman"/>
                <w:b/>
                <w:color w:val="FFFFFF" w:themeColor="background1"/>
              </w:rPr>
              <w:t>KÜLTÜR VE SOSYAL YAŞAM</w:t>
            </w:r>
          </w:p>
        </w:tc>
      </w:tr>
      <w:tr w:rsidR="00794DE4" w:rsidRPr="00AA780F" w:rsidTr="00794DE4">
        <w:tc>
          <w:tcPr>
            <w:tcW w:w="9496" w:type="dxa"/>
          </w:tcPr>
          <w:p w:rsidR="00794DE4" w:rsidRPr="0029204D" w:rsidRDefault="00794DE4" w:rsidP="008422F5">
            <w:pPr>
              <w:jc w:val="center"/>
              <w:rPr>
                <w:rFonts w:ascii="Times New Roman" w:hAnsi="Times New Roman" w:cs="Times New Roman"/>
                <w:b/>
              </w:rPr>
            </w:pPr>
            <w:r w:rsidRPr="0029204D">
              <w:rPr>
                <w:rFonts w:ascii="Times New Roman" w:hAnsi="Times New Roman" w:cs="Times New Roman"/>
                <w:b/>
              </w:rPr>
              <w:t>TOPLUMUN SAHİPLİLİK DUYGUSUNU ARTTIRARAK YAŞAM KALİTESİNİ YÜKSELTMEK, KENTLİLİK BİLİNCİNİ ARTIRARAK TOPLUM İÇİN SAĞLIKLI VE GÜVENLİ YAŞAM KOŞULLARI OLUŞTURMAK</w:t>
            </w:r>
          </w:p>
        </w:tc>
      </w:tr>
      <w:tr w:rsidR="00794DE4" w:rsidRPr="00AA780F" w:rsidTr="00794DE4">
        <w:tc>
          <w:tcPr>
            <w:tcW w:w="9496" w:type="dxa"/>
          </w:tcPr>
          <w:p w:rsidR="00794DE4" w:rsidRDefault="00794DE4" w:rsidP="008422F5">
            <w:pPr>
              <w:rPr>
                <w:rFonts w:ascii="Times New Roman" w:hAnsi="Times New Roman" w:cs="Times New Roman"/>
              </w:rPr>
            </w:pPr>
            <w:r>
              <w:rPr>
                <w:rFonts w:ascii="Times New Roman" w:hAnsi="Times New Roman" w:cs="Times New Roman"/>
                <w:b/>
              </w:rPr>
              <w:t>4.1.1</w:t>
            </w:r>
            <w:r>
              <w:rPr>
                <w:rFonts w:ascii="Times New Roman" w:hAnsi="Times New Roman" w:cs="Times New Roman"/>
              </w:rPr>
              <w:t xml:space="preserve"> 2019 yılı sonuna kadar Belediye Bandosu’nun oluşturulması</w:t>
            </w:r>
          </w:p>
          <w:p w:rsidR="00794DE4" w:rsidRPr="00AE7D17" w:rsidRDefault="00794DE4" w:rsidP="008422F5">
            <w:pPr>
              <w:rPr>
                <w:rFonts w:ascii="Times New Roman" w:hAnsi="Times New Roman" w:cs="Times New Roman"/>
              </w:rPr>
            </w:pPr>
            <w:r>
              <w:rPr>
                <w:rFonts w:ascii="Times New Roman" w:hAnsi="Times New Roman" w:cs="Times New Roman"/>
                <w:b/>
              </w:rPr>
              <w:t>4.1.2</w:t>
            </w:r>
            <w:r>
              <w:rPr>
                <w:rFonts w:ascii="Times New Roman" w:hAnsi="Times New Roman" w:cs="Times New Roman"/>
              </w:rPr>
              <w:t xml:space="preserve"> 2019 yılı sonuna kadar çevre belediyeler ile ortak sorun çözme ve kapasite gelişimine yönelik ilişkiler sürdürülecektir.</w:t>
            </w:r>
          </w:p>
          <w:p w:rsidR="00794DE4" w:rsidRDefault="00794DE4" w:rsidP="008422F5">
            <w:pPr>
              <w:spacing w:line="216" w:lineRule="auto"/>
              <w:rPr>
                <w:rFonts w:ascii="Times New Roman" w:hAnsi="Times New Roman" w:cs="Times New Roman"/>
              </w:rPr>
            </w:pPr>
            <w:r w:rsidRPr="00AA780F">
              <w:rPr>
                <w:rFonts w:ascii="Times New Roman" w:hAnsi="Times New Roman" w:cs="Times New Roman"/>
                <w:b/>
              </w:rPr>
              <w:t>4.1.3</w:t>
            </w:r>
            <w:r w:rsidRPr="00AA780F">
              <w:rPr>
                <w:rFonts w:ascii="Times New Roman" w:hAnsi="Times New Roman" w:cs="Times New Roman"/>
              </w:rPr>
              <w:t>2019 yılı sonuna kadar gençlerimize yönelik sportif faaliyetlerin oluşturulması.</w:t>
            </w:r>
          </w:p>
          <w:p w:rsidR="00794DE4" w:rsidRPr="00AE7D17" w:rsidRDefault="00794DE4" w:rsidP="008422F5">
            <w:pPr>
              <w:spacing w:line="216" w:lineRule="auto"/>
              <w:rPr>
                <w:rFonts w:ascii="Times New Roman" w:hAnsi="Times New Roman" w:cs="Times New Roman"/>
              </w:rPr>
            </w:pPr>
            <w:r>
              <w:rPr>
                <w:rFonts w:ascii="Times New Roman" w:hAnsi="Times New Roman" w:cs="Times New Roman"/>
                <w:b/>
              </w:rPr>
              <w:t>4.1.4</w:t>
            </w:r>
            <w:r>
              <w:rPr>
                <w:rFonts w:ascii="Times New Roman" w:hAnsi="Times New Roman" w:cs="Times New Roman"/>
              </w:rPr>
              <w:t xml:space="preserve"> 2019 yılı sonuna kadar yaşlı, kadın, çocuk, özürlüler, yoksul ve düşkünlere sunulan hizmetlerde kent genelinde dayanışma ve katılım artırılacaktır, faaliyetlere gönüllü katılım sağlanacaktır</w:t>
            </w:r>
          </w:p>
          <w:p w:rsidR="00794DE4" w:rsidRPr="00AE7D17" w:rsidRDefault="00794DE4" w:rsidP="008422F5">
            <w:pPr>
              <w:spacing w:line="216" w:lineRule="auto"/>
              <w:rPr>
                <w:rFonts w:ascii="Times New Roman" w:hAnsi="Times New Roman" w:cs="Times New Roman"/>
              </w:rPr>
            </w:pPr>
            <w:r w:rsidRPr="00AA780F">
              <w:rPr>
                <w:rFonts w:ascii="Times New Roman" w:hAnsi="Times New Roman" w:cs="Times New Roman"/>
                <w:b/>
              </w:rPr>
              <w:t>4.1.5</w:t>
            </w:r>
            <w:r w:rsidRPr="00AA780F">
              <w:rPr>
                <w:rFonts w:ascii="Times New Roman" w:hAnsi="Times New Roman" w:cs="Times New Roman"/>
                <w:spacing w:val="10"/>
              </w:rPr>
              <w:t>2019 yılı sonuna kadar ulusal ve uluslararası kültür ve sanat etkinlikleri düzenlenmesi.</w:t>
            </w:r>
          </w:p>
          <w:p w:rsidR="00794DE4" w:rsidRDefault="00794DE4" w:rsidP="008422F5">
            <w:pPr>
              <w:pStyle w:val="AralkYok"/>
              <w:spacing w:line="216" w:lineRule="auto"/>
              <w:rPr>
                <w:rFonts w:ascii="Times New Roman" w:hAnsi="Times New Roman" w:cs="Times New Roman"/>
                <w:color w:val="000000"/>
                <w:lang w:eastAsia="tr-TR"/>
              </w:rPr>
            </w:pPr>
            <w:r w:rsidRPr="00AA780F">
              <w:rPr>
                <w:rFonts w:ascii="Times New Roman" w:hAnsi="Times New Roman" w:cs="Times New Roman"/>
                <w:b/>
              </w:rPr>
              <w:t>4.1.6</w:t>
            </w:r>
            <w:r w:rsidRPr="00AA780F">
              <w:rPr>
                <w:rFonts w:ascii="Times New Roman" w:hAnsi="Times New Roman" w:cs="Times New Roman"/>
                <w:color w:val="000000"/>
                <w:lang w:eastAsia="tr-TR"/>
              </w:rPr>
              <w:t>2019 yılı sonuna kadar kentte yaşayan dezavantajlı grupların mevcut durum haritalarının hazırlanması sağlanacaktır.</w:t>
            </w:r>
          </w:p>
          <w:p w:rsidR="00794DE4" w:rsidRDefault="00794DE4" w:rsidP="008422F5">
            <w:pPr>
              <w:pStyle w:val="AralkYok"/>
              <w:spacing w:line="216" w:lineRule="auto"/>
              <w:rPr>
                <w:rFonts w:ascii="Times New Roman" w:hAnsi="Times New Roman" w:cs="Times New Roman"/>
                <w:color w:val="000000"/>
                <w:lang w:eastAsia="tr-TR"/>
              </w:rPr>
            </w:pPr>
            <w:r>
              <w:rPr>
                <w:rFonts w:ascii="Times New Roman" w:hAnsi="Times New Roman" w:cs="Times New Roman"/>
                <w:b/>
                <w:color w:val="000000"/>
                <w:lang w:eastAsia="tr-TR"/>
              </w:rPr>
              <w:t xml:space="preserve">4.1.7 </w:t>
            </w:r>
            <w:r>
              <w:rPr>
                <w:rFonts w:ascii="Times New Roman" w:hAnsi="Times New Roman" w:cs="Times New Roman"/>
                <w:color w:val="000000"/>
                <w:lang w:eastAsia="tr-TR"/>
              </w:rPr>
              <w:t>2019 yılı sonuna kadar engelli vatandaşlarımızın kent yaşamına ve dış dünyaya uyumunu kolaylaştıracak hizmetler gerçekleştirilecektir</w:t>
            </w:r>
          </w:p>
          <w:p w:rsidR="00794DE4" w:rsidRPr="00AE7D17" w:rsidRDefault="00794DE4" w:rsidP="008422F5">
            <w:pPr>
              <w:pStyle w:val="AralkYok"/>
              <w:spacing w:line="216" w:lineRule="auto"/>
              <w:rPr>
                <w:rFonts w:ascii="Times New Roman" w:hAnsi="Times New Roman" w:cs="Times New Roman"/>
              </w:rPr>
            </w:pPr>
            <w:r>
              <w:rPr>
                <w:rFonts w:ascii="Times New Roman" w:hAnsi="Times New Roman" w:cs="Times New Roman"/>
                <w:b/>
                <w:color w:val="000000"/>
                <w:lang w:eastAsia="tr-TR"/>
              </w:rPr>
              <w:t>4.1.8</w:t>
            </w:r>
            <w:r>
              <w:rPr>
                <w:rFonts w:ascii="Times New Roman" w:hAnsi="Times New Roman" w:cs="Times New Roman"/>
                <w:color w:val="000000"/>
                <w:lang w:eastAsia="tr-TR"/>
              </w:rPr>
              <w:t xml:space="preserve"> 2019 yılı sonuna kadar kentte yaşayan kadınların ekonomik, hukuksal ve sosyal anlamda bilinçlenmeye yönelik proje ve faaliyetlerine ağırlık verilecektir.</w:t>
            </w:r>
          </w:p>
          <w:p w:rsidR="00794DE4" w:rsidRPr="00AE7D17" w:rsidRDefault="00794DE4" w:rsidP="008422F5">
            <w:pPr>
              <w:spacing w:line="216" w:lineRule="auto"/>
              <w:rPr>
                <w:rFonts w:ascii="Times New Roman" w:hAnsi="Times New Roman" w:cs="Times New Roman"/>
              </w:rPr>
            </w:pPr>
            <w:r w:rsidRPr="00AA780F">
              <w:rPr>
                <w:rFonts w:ascii="Times New Roman" w:hAnsi="Times New Roman" w:cs="Times New Roman"/>
                <w:b/>
              </w:rPr>
              <w:t>4.1.9</w:t>
            </w:r>
            <w:r w:rsidRPr="00AA780F">
              <w:rPr>
                <w:rFonts w:ascii="Times New Roman" w:hAnsi="Times New Roman" w:cs="Times New Roman"/>
              </w:rPr>
              <w:t>2019 yılı sonuna kadar genç neslin ve çocukların ülke ve kent yaşamında duyarlı birer vatandaş olarak yer almalarına yönelik faaliyetler artırılacaktır.</w:t>
            </w:r>
          </w:p>
          <w:p w:rsidR="00794DE4" w:rsidRPr="00AA780F" w:rsidRDefault="00794DE4" w:rsidP="008422F5">
            <w:pPr>
              <w:spacing w:line="216" w:lineRule="auto"/>
              <w:rPr>
                <w:rFonts w:ascii="Times New Roman" w:hAnsi="Times New Roman" w:cs="Times New Roman"/>
              </w:rPr>
            </w:pPr>
            <w:r w:rsidRPr="00AA780F">
              <w:rPr>
                <w:rFonts w:ascii="Times New Roman" w:hAnsi="Times New Roman" w:cs="Times New Roman"/>
                <w:b/>
              </w:rPr>
              <w:t xml:space="preserve">4.1.10 </w:t>
            </w:r>
            <w:r w:rsidRPr="00AA780F">
              <w:rPr>
                <w:rFonts w:ascii="Times New Roman" w:hAnsi="Times New Roman" w:cs="Times New Roman"/>
              </w:rPr>
              <w:t>2019 yılı sonuna kadar kentte yaşayanların sosyal yaşam anlayışını yükseltmek için fakir ve muhtaç ailelere ve yardıma muhtaç asker aileleri ile öğrencilere ayni ve nakdi yardım yapılması sağlamak</w:t>
            </w:r>
          </w:p>
          <w:p w:rsidR="00794DE4" w:rsidRPr="00AE7D17" w:rsidRDefault="00794DE4" w:rsidP="008422F5">
            <w:pPr>
              <w:spacing w:line="216" w:lineRule="auto"/>
              <w:rPr>
                <w:rFonts w:ascii="Times New Roman" w:hAnsi="Times New Roman" w:cs="Times New Roman"/>
              </w:rPr>
            </w:pPr>
            <w:r w:rsidRPr="00AA780F">
              <w:rPr>
                <w:rFonts w:ascii="Times New Roman" w:hAnsi="Times New Roman" w:cs="Times New Roman"/>
                <w:b/>
              </w:rPr>
              <w:t>4.1.11</w:t>
            </w:r>
            <w:r w:rsidRPr="00AA780F">
              <w:rPr>
                <w:rFonts w:ascii="Times New Roman" w:hAnsi="Times New Roman" w:cs="Times New Roman"/>
              </w:rPr>
              <w:t>2019 yılı sonuna kadar kent halkının müzik ilgisi organize bir yapı altında toplanacak ve faaliyetler gerçekleştirilecektir</w:t>
            </w:r>
          </w:p>
          <w:p w:rsidR="00794DE4" w:rsidRDefault="00794DE4" w:rsidP="008422F5">
            <w:pPr>
              <w:spacing w:line="216" w:lineRule="auto"/>
              <w:rPr>
                <w:rFonts w:ascii="Times New Roman" w:hAnsi="Times New Roman" w:cs="Times New Roman"/>
              </w:rPr>
            </w:pPr>
            <w:r w:rsidRPr="00AA780F">
              <w:rPr>
                <w:rFonts w:ascii="Times New Roman" w:hAnsi="Times New Roman" w:cs="Times New Roman"/>
                <w:b/>
              </w:rPr>
              <w:t>4.1.12</w:t>
            </w:r>
            <w:r w:rsidRPr="00AA780F">
              <w:rPr>
                <w:rFonts w:ascii="Times New Roman" w:hAnsi="Times New Roman" w:cs="Times New Roman"/>
              </w:rPr>
              <w:t>2019 yılı sonuna kadar kentin her kesimine tiyatro anlayışının yaygınlaştırılmasına yönelik faaliyetler düzenlenecektir</w:t>
            </w:r>
          </w:p>
          <w:p w:rsidR="00794DE4" w:rsidRPr="00252ED6" w:rsidRDefault="00794DE4" w:rsidP="008422F5">
            <w:pPr>
              <w:spacing w:line="216" w:lineRule="auto"/>
              <w:rPr>
                <w:rFonts w:ascii="Times New Roman" w:hAnsi="Times New Roman" w:cs="Times New Roman"/>
                <w:color w:val="E36C0A"/>
              </w:rPr>
            </w:pPr>
            <w:r>
              <w:rPr>
                <w:rFonts w:ascii="Times New Roman" w:hAnsi="Times New Roman" w:cs="Times New Roman"/>
                <w:b/>
              </w:rPr>
              <w:t>4.1.13</w:t>
            </w:r>
            <w:r>
              <w:rPr>
                <w:rFonts w:ascii="Times New Roman" w:hAnsi="Times New Roman" w:cs="Times New Roman"/>
              </w:rPr>
              <w:t xml:space="preserve"> 2019 yılı sonuna kadar kültürel mirasımız halk oyunlarının kentliler tarafından sahip çıkılması</w:t>
            </w:r>
          </w:p>
          <w:p w:rsidR="00794DE4" w:rsidRPr="00AA780F" w:rsidRDefault="00794DE4" w:rsidP="008422F5">
            <w:pPr>
              <w:spacing w:line="216" w:lineRule="auto"/>
              <w:rPr>
                <w:rFonts w:ascii="Times New Roman" w:hAnsi="Times New Roman" w:cs="Times New Roman"/>
                <w:b/>
                <w:color w:val="E36C0A"/>
              </w:rPr>
            </w:pPr>
            <w:r w:rsidRPr="00AA780F">
              <w:rPr>
                <w:rFonts w:ascii="Times New Roman" w:hAnsi="Times New Roman" w:cs="Times New Roman"/>
                <w:b/>
              </w:rPr>
              <w:t>4.1.14</w:t>
            </w:r>
            <w:r w:rsidRPr="00AA780F">
              <w:rPr>
                <w:rFonts w:ascii="Times New Roman" w:hAnsi="Times New Roman" w:cs="Times New Roman"/>
              </w:rPr>
              <w:t>2019 yılı sonuna kadar kültür faaliyetlerine ağırlık verilerek tüm organizasyonlar katılımcılık anlayışıyla gerçekleştirilecektir.</w:t>
            </w:r>
          </w:p>
          <w:p w:rsidR="00794DE4" w:rsidRPr="00AA780F" w:rsidRDefault="00794DE4" w:rsidP="008422F5">
            <w:pPr>
              <w:spacing w:line="216" w:lineRule="auto"/>
              <w:rPr>
                <w:rFonts w:ascii="Times New Roman" w:hAnsi="Times New Roman" w:cs="Times New Roman"/>
                <w:b/>
                <w:color w:val="E36C0A"/>
              </w:rPr>
            </w:pPr>
            <w:r w:rsidRPr="00AA780F">
              <w:rPr>
                <w:rFonts w:ascii="Times New Roman" w:hAnsi="Times New Roman" w:cs="Times New Roman"/>
                <w:b/>
              </w:rPr>
              <w:t>4.1.15</w:t>
            </w:r>
            <w:r w:rsidRPr="00AA780F">
              <w:rPr>
                <w:rStyle w:val="GvdemetniLucidaSansUnicode"/>
                <w:rFonts w:ascii="Times New Roman" w:eastAsiaTheme="minorHAnsi" w:hAnsi="Times New Roman" w:cs="Times New Roman"/>
                <w:sz w:val="22"/>
                <w:szCs w:val="22"/>
              </w:rPr>
              <w:t>2019 yılı sonuna kadar kültür faaliyetlerine ağırlık verilerek, her kesimden düşünür, araştırmacı, sanatçı vb. kültür adamlarının kentimize gelerek ilgi alanlarında etkinlikler gerçekleştirilecektir.</w:t>
            </w:r>
          </w:p>
          <w:p w:rsidR="00794DE4" w:rsidRDefault="00794DE4" w:rsidP="008422F5">
            <w:pPr>
              <w:spacing w:line="216" w:lineRule="auto"/>
              <w:rPr>
                <w:rStyle w:val="GvdemetniLucidaSansUnicode"/>
                <w:rFonts w:ascii="Times New Roman" w:eastAsiaTheme="minorHAnsi" w:hAnsi="Times New Roman" w:cs="Times New Roman"/>
                <w:sz w:val="22"/>
                <w:szCs w:val="22"/>
              </w:rPr>
            </w:pPr>
            <w:r w:rsidRPr="00AA780F">
              <w:rPr>
                <w:rFonts w:ascii="Times New Roman" w:hAnsi="Times New Roman" w:cs="Times New Roman"/>
                <w:b/>
              </w:rPr>
              <w:t>4.1.16</w:t>
            </w:r>
            <w:r w:rsidRPr="00AA780F">
              <w:rPr>
                <w:rStyle w:val="GvdemetniLucidaSansUnicode"/>
                <w:rFonts w:ascii="Times New Roman" w:eastAsiaTheme="minorHAnsi" w:hAnsi="Times New Roman" w:cs="Times New Roman"/>
                <w:sz w:val="22"/>
                <w:szCs w:val="22"/>
              </w:rPr>
              <w:t>Kapuz Plaj Tesislerimizin halkımızın rahat bir ortamda denize girebilmesi ve plajımıza mavi bayrak alınması.</w:t>
            </w:r>
          </w:p>
          <w:p w:rsidR="00794DE4" w:rsidRDefault="00794DE4" w:rsidP="008422F5">
            <w:pPr>
              <w:spacing w:line="216" w:lineRule="auto"/>
              <w:rPr>
                <w:rStyle w:val="GvdemetniLucidaSansUnicode"/>
                <w:rFonts w:ascii="Times New Roman" w:eastAsiaTheme="minorHAnsi" w:hAnsi="Times New Roman" w:cs="Times New Roman"/>
                <w:sz w:val="22"/>
                <w:szCs w:val="22"/>
              </w:rPr>
            </w:pPr>
          </w:p>
          <w:p w:rsidR="00794DE4" w:rsidRDefault="00794DE4" w:rsidP="008422F5">
            <w:pPr>
              <w:spacing w:line="216" w:lineRule="auto"/>
              <w:rPr>
                <w:rStyle w:val="GvdemetniLucidaSansUnicode"/>
                <w:rFonts w:ascii="Times New Roman" w:eastAsiaTheme="minorHAnsi" w:hAnsi="Times New Roman" w:cs="Times New Roman"/>
                <w:sz w:val="22"/>
                <w:szCs w:val="22"/>
              </w:rPr>
            </w:pPr>
          </w:p>
          <w:p w:rsidR="00794DE4" w:rsidRDefault="00794DE4" w:rsidP="008422F5">
            <w:pPr>
              <w:spacing w:line="216" w:lineRule="auto"/>
              <w:rPr>
                <w:rStyle w:val="GvdemetniLucidaSansUnicode"/>
                <w:rFonts w:ascii="Times New Roman" w:eastAsiaTheme="minorHAnsi" w:hAnsi="Times New Roman" w:cs="Times New Roman"/>
                <w:sz w:val="22"/>
                <w:szCs w:val="22"/>
              </w:rPr>
            </w:pPr>
          </w:p>
          <w:p w:rsidR="00794DE4" w:rsidRDefault="00794DE4" w:rsidP="008422F5">
            <w:pPr>
              <w:spacing w:line="216" w:lineRule="auto"/>
              <w:rPr>
                <w:rStyle w:val="GvdemetniLucidaSansUnicode"/>
                <w:rFonts w:ascii="Times New Roman" w:eastAsiaTheme="minorHAnsi" w:hAnsi="Times New Roman" w:cs="Times New Roman"/>
                <w:sz w:val="22"/>
                <w:szCs w:val="22"/>
              </w:rPr>
            </w:pPr>
          </w:p>
          <w:p w:rsidR="00794DE4" w:rsidRDefault="00794DE4" w:rsidP="008422F5">
            <w:pPr>
              <w:spacing w:line="216" w:lineRule="auto"/>
              <w:rPr>
                <w:rStyle w:val="GvdemetniLucidaSansUnicode"/>
                <w:rFonts w:eastAsiaTheme="minorHAnsi"/>
              </w:rPr>
            </w:pPr>
          </w:p>
          <w:p w:rsidR="00794DE4" w:rsidRPr="00AA780F" w:rsidRDefault="00794DE4" w:rsidP="008422F5">
            <w:pPr>
              <w:spacing w:line="216" w:lineRule="auto"/>
              <w:rPr>
                <w:rFonts w:ascii="Times New Roman" w:hAnsi="Times New Roman" w:cs="Times New Roman"/>
                <w:b/>
                <w:color w:val="E36C0A"/>
              </w:rPr>
            </w:pPr>
          </w:p>
        </w:tc>
      </w:tr>
      <w:tr w:rsidR="00794DE4" w:rsidRPr="00AA780F" w:rsidTr="00794DE4">
        <w:trPr>
          <w:trHeight w:val="616"/>
        </w:trPr>
        <w:tc>
          <w:tcPr>
            <w:tcW w:w="9496" w:type="dxa"/>
            <w:shd w:val="clear" w:color="auto" w:fill="4F81BD" w:themeFill="accent1"/>
          </w:tcPr>
          <w:p w:rsidR="00794DE4" w:rsidRPr="00AA780F" w:rsidRDefault="00794DE4" w:rsidP="008422F5">
            <w:pPr>
              <w:spacing w:line="18" w:lineRule="atLeast"/>
              <w:jc w:val="center"/>
              <w:rPr>
                <w:rFonts w:ascii="Times New Roman" w:hAnsi="Times New Roman" w:cs="Times New Roman"/>
                <w:b/>
                <w:color w:val="FFFFFF" w:themeColor="background1"/>
              </w:rPr>
            </w:pPr>
            <w:r w:rsidRPr="00AA780F">
              <w:rPr>
                <w:rFonts w:ascii="Times New Roman" w:hAnsi="Times New Roman" w:cs="Times New Roman"/>
                <w:b/>
                <w:color w:val="FFFFFF" w:themeColor="background1"/>
              </w:rPr>
              <w:lastRenderedPageBreak/>
              <w:t>5- STRATEJİK ALAN</w:t>
            </w:r>
          </w:p>
          <w:p w:rsidR="00794DE4" w:rsidRPr="00AA780F" w:rsidRDefault="00794DE4" w:rsidP="008422F5">
            <w:pPr>
              <w:spacing w:line="18" w:lineRule="atLeast"/>
              <w:jc w:val="center"/>
              <w:rPr>
                <w:rFonts w:ascii="Times New Roman" w:hAnsi="Times New Roman" w:cs="Times New Roman"/>
                <w:color w:val="FFFFFF" w:themeColor="background1"/>
              </w:rPr>
            </w:pPr>
            <w:r w:rsidRPr="00AA780F">
              <w:rPr>
                <w:rFonts w:ascii="Times New Roman" w:hAnsi="Times New Roman" w:cs="Times New Roman"/>
                <w:b/>
                <w:color w:val="FFFFFF" w:themeColor="background1"/>
              </w:rPr>
              <w:t>KENT GÜVENLİĞİ VE AFET – RİSK YÖNETİMİ</w:t>
            </w:r>
          </w:p>
        </w:tc>
      </w:tr>
      <w:tr w:rsidR="00794DE4" w:rsidRPr="00AA780F" w:rsidTr="00794DE4">
        <w:trPr>
          <w:trHeight w:val="1141"/>
        </w:trPr>
        <w:tc>
          <w:tcPr>
            <w:tcW w:w="9496" w:type="dxa"/>
          </w:tcPr>
          <w:p w:rsidR="00794DE4" w:rsidRPr="0029204D" w:rsidRDefault="00794DE4" w:rsidP="008422F5">
            <w:pPr>
              <w:spacing w:line="18" w:lineRule="atLeast"/>
              <w:ind w:left="176"/>
              <w:jc w:val="center"/>
              <w:rPr>
                <w:rFonts w:ascii="Times New Roman" w:hAnsi="Times New Roman" w:cs="Times New Roman"/>
                <w:b/>
              </w:rPr>
            </w:pPr>
            <w:r w:rsidRPr="0029204D">
              <w:rPr>
                <w:rFonts w:ascii="Times New Roman" w:hAnsi="Times New Roman" w:cs="Times New Roman"/>
                <w:b/>
              </w:rPr>
              <w:t>5-1 STRATEJİK AMAÇ</w:t>
            </w:r>
          </w:p>
          <w:p w:rsidR="00794DE4" w:rsidRPr="00126ABC" w:rsidRDefault="00794DE4" w:rsidP="008422F5">
            <w:pPr>
              <w:spacing w:line="18" w:lineRule="atLeast"/>
              <w:jc w:val="center"/>
              <w:rPr>
                <w:rFonts w:ascii="Times New Roman" w:hAnsi="Times New Roman" w:cs="Times New Roman"/>
                <w:b/>
              </w:rPr>
            </w:pPr>
            <w:r w:rsidRPr="00126ABC">
              <w:rPr>
                <w:rFonts w:ascii="Times New Roman" w:hAnsi="Times New Roman" w:cs="Times New Roman"/>
                <w:b/>
              </w:rPr>
              <w:t>KENTİMİZDE MEYDANA GELEBİLECEK YANGIN VE DİĞER AFETLERE KARŞI GEREKLİ ÖNLEMLERİ ALMAK, TOPLUMSAL BİLGİ VE BİLİNÇ DÜZEYİNİ ARTIRMAK</w:t>
            </w:r>
          </w:p>
        </w:tc>
      </w:tr>
      <w:tr w:rsidR="00794DE4" w:rsidRPr="00AA780F" w:rsidTr="00794DE4">
        <w:tc>
          <w:tcPr>
            <w:tcW w:w="9496" w:type="dxa"/>
          </w:tcPr>
          <w:p w:rsidR="00794DE4" w:rsidRPr="00AA780F" w:rsidRDefault="00794DE4" w:rsidP="008422F5">
            <w:pPr>
              <w:pStyle w:val="AralkYok"/>
              <w:spacing w:line="18" w:lineRule="atLeast"/>
              <w:rPr>
                <w:rFonts w:ascii="Times New Roman" w:hAnsi="Times New Roman" w:cs="Times New Roman"/>
              </w:rPr>
            </w:pPr>
            <w:r w:rsidRPr="00AA780F">
              <w:rPr>
                <w:rFonts w:ascii="Times New Roman" w:hAnsi="Times New Roman" w:cs="Times New Roman"/>
                <w:b/>
              </w:rPr>
              <w:t>5.1.1</w:t>
            </w:r>
            <w:r w:rsidRPr="00AA780F">
              <w:rPr>
                <w:rFonts w:ascii="Times New Roman" w:hAnsi="Times New Roman" w:cs="Times New Roman"/>
              </w:rPr>
              <w:t>İtfaiye teşkilatının görev ve çalışma anlayışını Uluslararası standartlara yükseltmek, personelin eğitim düzeyini artırmak ve buna bağlı hizmet kalitesini yükseltmek</w:t>
            </w:r>
          </w:p>
          <w:p w:rsidR="00794DE4" w:rsidRPr="00AA780F" w:rsidRDefault="00794DE4" w:rsidP="008422F5">
            <w:pPr>
              <w:pStyle w:val="AralkYok"/>
              <w:spacing w:line="18" w:lineRule="atLeast"/>
              <w:rPr>
                <w:rFonts w:ascii="Times New Roman" w:hAnsi="Times New Roman" w:cs="Times New Roman"/>
              </w:rPr>
            </w:pPr>
          </w:p>
          <w:p w:rsidR="00794DE4" w:rsidRPr="00AA780F" w:rsidRDefault="00794DE4" w:rsidP="008422F5">
            <w:pPr>
              <w:pStyle w:val="AralkYok"/>
              <w:spacing w:line="18" w:lineRule="atLeast"/>
              <w:rPr>
                <w:rFonts w:ascii="Times New Roman" w:hAnsi="Times New Roman" w:cs="Times New Roman"/>
              </w:rPr>
            </w:pPr>
            <w:r w:rsidRPr="00AA780F">
              <w:rPr>
                <w:rFonts w:ascii="Times New Roman" w:hAnsi="Times New Roman" w:cs="Times New Roman"/>
                <w:b/>
              </w:rPr>
              <w:t>5.1.2</w:t>
            </w:r>
            <w:r w:rsidRPr="00AA780F">
              <w:rPr>
                <w:rFonts w:ascii="Times New Roman" w:hAnsi="Times New Roman" w:cs="Times New Roman"/>
              </w:rPr>
              <w:t>Afet ve Yangınlar konusunda toplumsal bilgi ve bilinç düzeyinin artırılması</w:t>
            </w:r>
          </w:p>
          <w:p w:rsidR="00794DE4" w:rsidRPr="00AA780F" w:rsidRDefault="00794DE4" w:rsidP="008422F5">
            <w:pPr>
              <w:pStyle w:val="AralkYok"/>
              <w:spacing w:line="18" w:lineRule="atLeast"/>
              <w:rPr>
                <w:rFonts w:ascii="Times New Roman" w:hAnsi="Times New Roman" w:cs="Times New Roman"/>
              </w:rPr>
            </w:pPr>
          </w:p>
          <w:p w:rsidR="00794DE4" w:rsidRPr="00AA780F" w:rsidRDefault="00794DE4" w:rsidP="008422F5">
            <w:pPr>
              <w:pStyle w:val="AralkYok"/>
              <w:spacing w:line="18" w:lineRule="atLeast"/>
              <w:rPr>
                <w:rFonts w:ascii="Times New Roman" w:hAnsi="Times New Roman" w:cs="Times New Roman"/>
              </w:rPr>
            </w:pPr>
            <w:r w:rsidRPr="00AA780F">
              <w:rPr>
                <w:rFonts w:ascii="Times New Roman" w:hAnsi="Times New Roman" w:cs="Times New Roman"/>
                <w:b/>
              </w:rPr>
              <w:t>5.1.3</w:t>
            </w:r>
            <w:r w:rsidRPr="00AA780F">
              <w:rPr>
                <w:rFonts w:ascii="Times New Roman" w:hAnsi="Times New Roman" w:cs="Times New Roman"/>
              </w:rPr>
              <w:t>Doğal Afetlere karşı kentimizi hazır hale getirmek</w:t>
            </w:r>
          </w:p>
          <w:p w:rsidR="00794DE4" w:rsidRPr="00AA780F" w:rsidRDefault="00794DE4" w:rsidP="008422F5">
            <w:pPr>
              <w:pStyle w:val="AralkYok"/>
              <w:spacing w:line="18" w:lineRule="atLeast"/>
              <w:rPr>
                <w:rFonts w:ascii="Times New Roman" w:hAnsi="Times New Roman" w:cs="Times New Roman"/>
              </w:rPr>
            </w:pPr>
          </w:p>
          <w:p w:rsidR="00794DE4" w:rsidRPr="00AA780F" w:rsidRDefault="00794DE4" w:rsidP="008422F5">
            <w:pPr>
              <w:pStyle w:val="AralkYok"/>
              <w:rPr>
                <w:rFonts w:ascii="Times New Roman" w:hAnsi="Times New Roman" w:cs="Times New Roman"/>
              </w:rPr>
            </w:pPr>
            <w:r w:rsidRPr="00AA780F">
              <w:rPr>
                <w:rFonts w:ascii="Times New Roman" w:hAnsi="Times New Roman" w:cs="Times New Roman"/>
                <w:b/>
              </w:rPr>
              <w:t>5.1.4</w:t>
            </w:r>
            <w:r w:rsidRPr="00AA780F">
              <w:rPr>
                <w:rFonts w:ascii="Times New Roman" w:hAnsi="Times New Roman" w:cs="Times New Roman"/>
              </w:rPr>
              <w:t xml:space="preserve">Doğal afet ve savaş öncesi ve sonrası can ve mal kaybını en aza indirmek için planları yapmak ve planları güncel tutmak </w:t>
            </w:r>
          </w:p>
          <w:p w:rsidR="00794DE4" w:rsidRPr="00AA780F" w:rsidRDefault="00794DE4" w:rsidP="008422F5">
            <w:pPr>
              <w:pStyle w:val="AralkYok"/>
              <w:rPr>
                <w:rFonts w:ascii="Times New Roman" w:hAnsi="Times New Roman" w:cs="Times New Roman"/>
              </w:rPr>
            </w:pPr>
          </w:p>
          <w:p w:rsidR="00794DE4" w:rsidRPr="00AA780F" w:rsidRDefault="00794DE4" w:rsidP="008422F5">
            <w:pPr>
              <w:pStyle w:val="AralkYok"/>
              <w:spacing w:line="18" w:lineRule="atLeast"/>
              <w:rPr>
                <w:rFonts w:ascii="Times New Roman" w:hAnsi="Times New Roman" w:cs="Times New Roman"/>
              </w:rPr>
            </w:pPr>
            <w:r w:rsidRPr="00AA780F">
              <w:rPr>
                <w:rFonts w:ascii="Times New Roman" w:hAnsi="Times New Roman" w:cs="Times New Roman"/>
                <w:b/>
              </w:rPr>
              <w:t>5.1.5</w:t>
            </w:r>
            <w:r w:rsidRPr="00AA780F">
              <w:rPr>
                <w:rFonts w:ascii="Times New Roman" w:hAnsi="Times New Roman" w:cs="Times New Roman"/>
              </w:rPr>
              <w:t>Kurumu her türlü tehdit ve tehlikeye karşı korumak</w:t>
            </w:r>
          </w:p>
        </w:tc>
      </w:tr>
    </w:tbl>
    <w:p w:rsidR="00794DE4" w:rsidRPr="00AA780F" w:rsidRDefault="00794DE4" w:rsidP="00794DE4">
      <w:pPr>
        <w:tabs>
          <w:tab w:val="left" w:pos="2385"/>
        </w:tabs>
        <w:rPr>
          <w:rFonts w:ascii="Times New Roman" w:hAnsi="Times New Roman" w:cs="Times New Roman"/>
        </w:rPr>
      </w:pPr>
      <w:r w:rsidRPr="00AA780F">
        <w:rPr>
          <w:rFonts w:ascii="Times New Roman" w:hAnsi="Times New Roman" w:cs="Times New Roman"/>
        </w:rPr>
        <w:tab/>
      </w:r>
    </w:p>
    <w:p w:rsidR="00794DE4" w:rsidRPr="00AA780F" w:rsidRDefault="00794DE4" w:rsidP="00794DE4">
      <w:pPr>
        <w:tabs>
          <w:tab w:val="left" w:pos="2385"/>
        </w:tabs>
        <w:rPr>
          <w:rFonts w:ascii="Times New Roman" w:hAnsi="Times New Roman" w:cs="Times New Roman"/>
        </w:rPr>
      </w:pPr>
    </w:p>
    <w:tbl>
      <w:tblPr>
        <w:tblStyle w:val="TabloKlavuzu"/>
        <w:tblW w:w="94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6"/>
      </w:tblGrid>
      <w:tr w:rsidR="00794DE4" w:rsidRPr="00AA780F" w:rsidTr="00794DE4">
        <w:trPr>
          <w:trHeight w:val="616"/>
        </w:trPr>
        <w:tc>
          <w:tcPr>
            <w:tcW w:w="9496" w:type="dxa"/>
            <w:shd w:val="clear" w:color="auto" w:fill="FFFFFF" w:themeFill="background1"/>
          </w:tcPr>
          <w:p w:rsidR="00794DE4" w:rsidRPr="00AA780F" w:rsidRDefault="00794DE4" w:rsidP="008422F5">
            <w:pPr>
              <w:jc w:val="center"/>
              <w:rPr>
                <w:rFonts w:ascii="Times New Roman" w:hAnsi="Times New Roman" w:cs="Times New Roman"/>
                <w:b/>
                <w:color w:val="0D0D0D" w:themeColor="text1" w:themeTint="F2"/>
              </w:rPr>
            </w:pPr>
            <w:r w:rsidRPr="00AA780F">
              <w:rPr>
                <w:rFonts w:ascii="Times New Roman" w:hAnsi="Times New Roman" w:cs="Times New Roman"/>
                <w:b/>
                <w:color w:val="0D0D0D" w:themeColor="text1" w:themeTint="F2"/>
              </w:rPr>
              <w:t>5-2 STRATEJİK AMAÇ</w:t>
            </w:r>
          </w:p>
          <w:p w:rsidR="00794DE4" w:rsidRPr="00AA780F" w:rsidRDefault="00794DE4" w:rsidP="008422F5">
            <w:pPr>
              <w:jc w:val="center"/>
              <w:rPr>
                <w:rFonts w:ascii="Times New Roman" w:hAnsi="Times New Roman" w:cs="Times New Roman"/>
                <w:color w:val="FFFFFF" w:themeColor="background1"/>
              </w:rPr>
            </w:pPr>
            <w:r w:rsidRPr="00AA780F">
              <w:rPr>
                <w:rFonts w:ascii="Times New Roman" w:hAnsi="Times New Roman" w:cs="Times New Roman"/>
                <w:b/>
                <w:color w:val="0D0D0D" w:themeColor="text1" w:themeTint="F2"/>
              </w:rPr>
              <w:t>ZONGULDAK HALKININ SAĞLIK VE HUZURUNU TEHDİT EDEN UNSURLARI ORTADAN KALDIRMAK KENTTE ESENLİK VE DÜZENİN KORUNMASINISAĞLAMAK</w:t>
            </w:r>
          </w:p>
        </w:tc>
      </w:tr>
      <w:tr w:rsidR="00794DE4" w:rsidRPr="00AA780F" w:rsidTr="00794DE4">
        <w:tc>
          <w:tcPr>
            <w:tcW w:w="9496" w:type="dxa"/>
          </w:tcPr>
          <w:p w:rsidR="00794DE4" w:rsidRPr="00AA780F" w:rsidRDefault="00794DE4" w:rsidP="008422F5">
            <w:pPr>
              <w:rPr>
                <w:rFonts w:ascii="Times New Roman" w:hAnsi="Times New Roman" w:cs="Times New Roman"/>
              </w:rPr>
            </w:pPr>
            <w:r w:rsidRPr="00AA780F">
              <w:rPr>
                <w:rFonts w:ascii="Times New Roman" w:hAnsi="Times New Roman" w:cs="Times New Roman"/>
                <w:b/>
              </w:rPr>
              <w:t>5.2.1</w:t>
            </w:r>
            <w:r w:rsidRPr="00AA780F">
              <w:rPr>
                <w:rFonts w:ascii="Times New Roman" w:hAnsi="Times New Roman" w:cs="Times New Roman"/>
              </w:rPr>
              <w:t>Kanun, tüzük ve yönetmeliklerde verilen görev ve yetkiler doğrultusunda denetim faaliyetlerini yürütmek</w:t>
            </w:r>
          </w:p>
          <w:p w:rsidR="00794DE4" w:rsidRPr="00AA780F" w:rsidRDefault="00794DE4" w:rsidP="008422F5">
            <w:pPr>
              <w:rPr>
                <w:rFonts w:ascii="Times New Roman" w:hAnsi="Times New Roman" w:cs="Times New Roman"/>
              </w:rPr>
            </w:pPr>
            <w:r w:rsidRPr="00AA780F">
              <w:rPr>
                <w:rFonts w:ascii="Times New Roman" w:hAnsi="Times New Roman" w:cs="Times New Roman"/>
                <w:b/>
              </w:rPr>
              <w:t>5.2.2</w:t>
            </w:r>
            <w:r w:rsidRPr="00AA780F">
              <w:rPr>
                <w:rFonts w:ascii="Times New Roman" w:hAnsi="Times New Roman" w:cs="Times New Roman"/>
              </w:rPr>
              <w:t>Toptancı halinde yaş sebze ve meyve ticaretinin kalite standart ve sağlık kurallarına uygun olarak serbest rekabet sistemi içerisinde yapılmasını sağlamak</w:t>
            </w:r>
          </w:p>
          <w:p w:rsidR="00794DE4" w:rsidRPr="00AA780F" w:rsidRDefault="00794DE4" w:rsidP="008422F5">
            <w:pPr>
              <w:pStyle w:val="AralkYok"/>
              <w:rPr>
                <w:rFonts w:ascii="Times New Roman" w:hAnsi="Times New Roman" w:cs="Times New Roman"/>
              </w:rPr>
            </w:pPr>
            <w:r w:rsidRPr="00AA780F">
              <w:rPr>
                <w:rFonts w:ascii="Times New Roman" w:hAnsi="Times New Roman" w:cs="Times New Roman"/>
                <w:b/>
              </w:rPr>
              <w:t>5.2.3</w:t>
            </w:r>
            <w:r w:rsidRPr="00AA780F">
              <w:rPr>
                <w:rFonts w:ascii="Times New Roman" w:hAnsi="Times New Roman" w:cs="Times New Roman"/>
              </w:rPr>
              <w:t>İşletmelerin ruhsat müracaatlarının değerlendirilmesi</w:t>
            </w:r>
          </w:p>
        </w:tc>
      </w:tr>
    </w:tbl>
    <w:p w:rsidR="00794DE4" w:rsidRPr="00794DE4" w:rsidRDefault="00794DE4" w:rsidP="00794DE4"/>
    <w:p w:rsidR="00794DE4" w:rsidRPr="00794DE4" w:rsidRDefault="00794DE4" w:rsidP="00794DE4"/>
    <w:p w:rsidR="00794DE4" w:rsidRPr="00794DE4" w:rsidRDefault="00794DE4" w:rsidP="00794DE4"/>
    <w:p w:rsidR="00794DE4" w:rsidRPr="00794DE4" w:rsidRDefault="00794DE4" w:rsidP="00794DE4"/>
    <w:p w:rsidR="00794DE4" w:rsidRPr="00794DE4" w:rsidRDefault="00794DE4" w:rsidP="00794DE4"/>
    <w:p w:rsidR="00794DE4" w:rsidRPr="00794DE4" w:rsidRDefault="00794DE4" w:rsidP="00794DE4"/>
    <w:p w:rsidR="00794DE4" w:rsidRPr="00794DE4" w:rsidRDefault="00794DE4" w:rsidP="00794DE4"/>
    <w:p w:rsidR="00794DE4" w:rsidRPr="00794DE4" w:rsidRDefault="00794DE4" w:rsidP="00794DE4"/>
    <w:p w:rsidR="00794DE4" w:rsidRPr="00794DE4" w:rsidRDefault="00794DE4" w:rsidP="00794DE4"/>
    <w:p w:rsidR="00794DE4" w:rsidRPr="00794DE4" w:rsidRDefault="00794DE4" w:rsidP="00794DE4"/>
    <w:p w:rsidR="00794DE4" w:rsidRPr="00794DE4" w:rsidRDefault="00794DE4" w:rsidP="00794DE4"/>
    <w:p w:rsidR="00794DE4" w:rsidRPr="00794DE4" w:rsidRDefault="00794DE4" w:rsidP="00794DE4"/>
    <w:p w:rsidR="00794DE4" w:rsidRPr="00794DE4" w:rsidRDefault="00794DE4" w:rsidP="00794DE4"/>
    <w:p w:rsidR="00794DE4" w:rsidRPr="00794DE4" w:rsidRDefault="00794DE4" w:rsidP="00794DE4"/>
    <w:p w:rsidR="00794DE4" w:rsidRPr="00794DE4" w:rsidRDefault="00794DE4" w:rsidP="00794DE4"/>
    <w:p w:rsidR="00794DE4" w:rsidRPr="00794DE4" w:rsidRDefault="00794DE4" w:rsidP="00794DE4"/>
    <w:p w:rsidR="00794DE4" w:rsidRPr="00794DE4" w:rsidRDefault="00794DE4" w:rsidP="00794DE4"/>
    <w:p w:rsidR="00794DE4" w:rsidRPr="00794DE4" w:rsidRDefault="00794DE4" w:rsidP="00794DE4"/>
    <w:p w:rsidR="00794DE4" w:rsidRPr="00794DE4" w:rsidRDefault="00794DE4" w:rsidP="00794DE4"/>
    <w:p w:rsidR="00794DE4" w:rsidRDefault="00794DE4" w:rsidP="00794DE4">
      <w:pPr>
        <w:pStyle w:val="Balk30"/>
        <w:keepNext/>
        <w:keepLines/>
        <w:shd w:val="clear" w:color="auto" w:fill="auto"/>
        <w:spacing w:line="240" w:lineRule="auto"/>
        <w:ind w:left="720"/>
      </w:pPr>
    </w:p>
    <w:p w:rsidR="00794DE4" w:rsidRDefault="00794DE4" w:rsidP="00794DE4">
      <w:pPr>
        <w:pStyle w:val="Balk30"/>
        <w:keepNext/>
        <w:keepLines/>
        <w:shd w:val="clear" w:color="auto" w:fill="auto"/>
        <w:spacing w:line="240" w:lineRule="auto"/>
        <w:ind w:left="720"/>
      </w:pPr>
    </w:p>
    <w:p w:rsidR="00BF358D" w:rsidRDefault="009475A3" w:rsidP="00794DE4">
      <w:pPr>
        <w:pStyle w:val="Balk30"/>
        <w:keepNext/>
        <w:keepLines/>
        <w:shd w:val="clear" w:color="auto" w:fill="auto"/>
        <w:spacing w:line="240" w:lineRule="auto"/>
        <w:ind w:left="720"/>
      </w:pPr>
      <w:r>
        <w:t>GİRİŞ</w:t>
      </w:r>
      <w:bookmarkEnd w:id="8"/>
    </w:p>
    <w:p w:rsidR="00BF358D" w:rsidRDefault="009475A3">
      <w:pPr>
        <w:pStyle w:val="Gvdemetni30"/>
        <w:shd w:val="clear" w:color="auto" w:fill="auto"/>
        <w:spacing w:before="0" w:after="620" w:line="298" w:lineRule="exact"/>
        <w:ind w:firstLine="380"/>
        <w:jc w:val="both"/>
      </w:pPr>
      <w:r>
        <w:t>Ülkemizde genel yönetim kapsamındaki kamu idarelerini içeren, ortak raporlama standartlarına uygun bir muhasebe düzenini sağlama çabala</w:t>
      </w:r>
      <w:r w:rsidR="00AF112C">
        <w:t>rı</w:t>
      </w:r>
      <w:r>
        <w:rPr>
          <w:rStyle w:val="Gvdemetni32"/>
        </w:rPr>
        <w:t xml:space="preserve"> </w:t>
      </w:r>
      <w:r>
        <w:t>ve eski muhasebe düzeninin nakit esasını benimseyerek bütçe üzerine odaklanması, 5018 sayılı Kamu Mali Yönetimi ve Kontrol Kanunu çerçevesinde yeni bir devlet muhasebe yönetmeliğinin düzenlenmesi sonucunu doğurmuştur.</w:t>
      </w:r>
    </w:p>
    <w:p w:rsidR="00BF358D" w:rsidRDefault="009475A3">
      <w:pPr>
        <w:pStyle w:val="Gvdemetni30"/>
        <w:shd w:val="clear" w:color="auto" w:fill="auto"/>
        <w:spacing w:before="0" w:after="620" w:line="298" w:lineRule="exact"/>
        <w:ind w:firstLine="260"/>
        <w:jc w:val="both"/>
      </w:pPr>
      <w:r>
        <w:t>5018 sayılı Kamu Mali Yönetimi Kanunuyla birlikte kamu kurumlarında hesap verilebilirlik ve mali saydamlık kavramları ön plana çıkmıştır. Halk tarafından finanse edilen kamu harcamalarının hangi amaçla ve ne için harcandığı, kamu kaynaklarının nasıl kullanıldığı konuları önem kazanmıştır. Bu doğrultuda mali tablolar kamu kurumlan için hesap verilebilirliği ve mali saydamlığı sağlamanın temel araçlarından biridir. Bu amaçların sağlanabilmesi idarelerin faaliyetleri ile bütçe gerçekleşmeleri ve beklentilerini içeren kapsamlı bir rapor oluşturulmasını zorunlu kılmıştır.</w:t>
      </w:r>
    </w:p>
    <w:p w:rsidR="00BF358D" w:rsidRDefault="009475A3">
      <w:pPr>
        <w:pStyle w:val="Gvdemetni30"/>
        <w:shd w:val="clear" w:color="auto" w:fill="auto"/>
        <w:spacing w:before="0" w:after="620" w:line="298" w:lineRule="exact"/>
        <w:ind w:firstLine="260"/>
        <w:jc w:val="both"/>
      </w:pPr>
      <w:r>
        <w:t xml:space="preserve">5018 sayılı Kamu Mali Yönetimi ve Kontrol Kanunu’nun 30. Maddesinde, genel yönetim kapsamındaki idarelerin, ilk altı aylık dönemine ilişkin bütçe uygulama sonuçları, ikinci altı aya ilişkin beklentileri ve hedefleri ile faaliyetlerini kamuoyuna duyuracakları hükme bağlanmıştır. Bu doğrultuda belediyemiz tarafından </w:t>
      </w:r>
      <w:r>
        <w:rPr>
          <w:rStyle w:val="Gvdemetni3talik"/>
        </w:rPr>
        <w:t>“201</w:t>
      </w:r>
      <w:r w:rsidR="004A473F">
        <w:rPr>
          <w:rStyle w:val="Gvdemetni3talik"/>
        </w:rPr>
        <w:t>9</w:t>
      </w:r>
      <w:r>
        <w:rPr>
          <w:rStyle w:val="Gvdemetni3talik"/>
        </w:rPr>
        <w:t xml:space="preserve"> yılı Kurumsal Mali Durum ve Beklentiler Raporu”</w:t>
      </w:r>
      <w:r>
        <w:t xml:space="preserve"> hazırlanmıştır.</w:t>
      </w:r>
    </w:p>
    <w:p w:rsidR="00BF358D" w:rsidRDefault="009475A3">
      <w:pPr>
        <w:pStyle w:val="Gvdemetni30"/>
        <w:shd w:val="clear" w:color="auto" w:fill="auto"/>
        <w:spacing w:before="0" w:line="298" w:lineRule="exact"/>
        <w:ind w:firstLine="260"/>
        <w:jc w:val="both"/>
      </w:pPr>
      <w:r>
        <w:t>Söz konusu Kurumsal Mali Durum ve Beklentiler Raporu’nda belediyemizin idari yapısına, amaç ve hedeflerine, mali yapısı ile 201</w:t>
      </w:r>
      <w:r w:rsidR="004A473F">
        <w:t>9</w:t>
      </w:r>
      <w:r>
        <w:t xml:space="preserve"> yılı 1. Altı aylık bütçe uygulama sonuçları ve faaliyetlerine ilişkin tablolar yer almaktadır. İdarenin doğru kararlar alabilmesi amacıyla, mali tablolar analizinde karşılaşabileceği riskler de göz önünde bulundurularak raporda sunulmuştur.</w:t>
      </w:r>
    </w:p>
    <w:p w:rsidR="006D7D32" w:rsidRDefault="006D7D32" w:rsidP="006D7D32">
      <w:pPr>
        <w:pStyle w:val="Balk40"/>
        <w:keepNext/>
        <w:keepLines/>
        <w:shd w:val="clear" w:color="auto" w:fill="auto"/>
        <w:spacing w:before="0" w:after="0"/>
        <w:ind w:left="4100"/>
        <w:jc w:val="left"/>
        <w:rPr>
          <w:rStyle w:val="Balk43"/>
        </w:rPr>
      </w:pPr>
      <w:bookmarkStart w:id="9" w:name="bookmark20"/>
    </w:p>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Pr="006D7D32" w:rsidRDefault="006D7D32" w:rsidP="006D7D32"/>
    <w:p w:rsidR="00BF358D" w:rsidRDefault="009475A3">
      <w:pPr>
        <w:pStyle w:val="Balk40"/>
        <w:keepNext/>
        <w:keepLines/>
        <w:shd w:val="clear" w:color="auto" w:fill="auto"/>
        <w:spacing w:before="0" w:after="556"/>
        <w:ind w:left="4100"/>
        <w:jc w:val="left"/>
      </w:pPr>
      <w:r>
        <w:rPr>
          <w:rStyle w:val="Balk43"/>
        </w:rPr>
        <w:t>BİRİNCİ BÖLÜM</w:t>
      </w:r>
      <w:bookmarkEnd w:id="9"/>
    </w:p>
    <w:p w:rsidR="00BF358D" w:rsidRDefault="009475A3">
      <w:pPr>
        <w:pStyle w:val="Balk60"/>
        <w:keepNext/>
        <w:keepLines/>
        <w:shd w:val="clear" w:color="auto" w:fill="auto"/>
        <w:spacing w:before="0" w:after="250"/>
        <w:jc w:val="both"/>
      </w:pPr>
      <w:bookmarkStart w:id="10" w:name="bookmark21"/>
      <w:r>
        <w:rPr>
          <w:rStyle w:val="Balk62"/>
        </w:rPr>
        <w:t>A. BÜTÇE GİDERLERİ</w:t>
      </w:r>
      <w:bookmarkEnd w:id="10"/>
    </w:p>
    <w:p w:rsidR="00BF358D" w:rsidRDefault="009475A3">
      <w:pPr>
        <w:pStyle w:val="Gvdemetni20"/>
        <w:numPr>
          <w:ilvl w:val="0"/>
          <w:numId w:val="4"/>
        </w:numPr>
        <w:shd w:val="clear" w:color="auto" w:fill="auto"/>
        <w:tabs>
          <w:tab w:val="left" w:pos="354"/>
        </w:tabs>
        <w:spacing w:after="476"/>
        <w:jc w:val="both"/>
      </w:pPr>
      <w:r>
        <w:rPr>
          <w:rStyle w:val="Gvdemetni23"/>
        </w:rPr>
        <w:t>2018 DÖNEMİ BÜTÇE UYGULAMA SONUÇLARI</w:t>
      </w:r>
    </w:p>
    <w:p w:rsidR="00BF358D" w:rsidRDefault="009475A3">
      <w:pPr>
        <w:pStyle w:val="Gvdemetni20"/>
        <w:shd w:val="clear" w:color="auto" w:fill="auto"/>
        <w:spacing w:after="0" w:line="274" w:lineRule="exact"/>
        <w:jc w:val="both"/>
      </w:pPr>
      <w:r>
        <w:t>201</w:t>
      </w:r>
      <w:r w:rsidR="00A02F8D">
        <w:t>9</w:t>
      </w:r>
      <w:r>
        <w:t xml:space="preserve"> mali yılına ait giderlerde kullanılmak üzere belediyemize toplam </w:t>
      </w:r>
      <w:r w:rsidR="00A02F8D">
        <w:t>171</w:t>
      </w:r>
      <w:r>
        <w:t>.</w:t>
      </w:r>
      <w:r w:rsidR="00A02F8D">
        <w:t>15</w:t>
      </w:r>
      <w:r>
        <w:t>0.000,00 TL ödenek ayrılmıştır. 201</w:t>
      </w:r>
      <w:r w:rsidR="00A02F8D">
        <w:t>8</w:t>
      </w:r>
      <w:r>
        <w:t xml:space="preserve"> yılında </w:t>
      </w:r>
      <w:r w:rsidR="00A02F8D">
        <w:t>123</w:t>
      </w:r>
      <w:r>
        <w:t>.</w:t>
      </w:r>
      <w:r w:rsidR="00A02F8D">
        <w:t>014</w:t>
      </w:r>
      <w:r>
        <w:t>.</w:t>
      </w:r>
      <w:r w:rsidR="00A02F8D">
        <w:t>228</w:t>
      </w:r>
      <w:r>
        <w:t>,</w:t>
      </w:r>
      <w:r w:rsidR="00A02F8D">
        <w:t>68</w:t>
      </w:r>
      <w:r>
        <w:t xml:space="preserve"> TL gider gerçekleşmesi olmuştur. 201</w:t>
      </w:r>
      <w:r w:rsidR="00A02F8D">
        <w:t>9</w:t>
      </w:r>
      <w:r>
        <w:t xml:space="preserve"> yılı için öngörülen başlangıç ödeneklerinde 201</w:t>
      </w:r>
      <w:r w:rsidR="00A02F8D">
        <w:t>8</w:t>
      </w:r>
      <w:r>
        <w:t xml:space="preserve"> yılında gerçekleşen giderlere göre % </w:t>
      </w:r>
      <w:r w:rsidR="00A02F8D">
        <w:t>39</w:t>
      </w:r>
      <w:r>
        <w:t>,</w:t>
      </w:r>
      <w:r w:rsidR="00A02F8D">
        <w:t>13</w:t>
      </w:r>
      <w:r>
        <w:t xml:space="preserve"> artış olmuştur.</w:t>
      </w:r>
    </w:p>
    <w:p w:rsidR="006D7D32" w:rsidRDefault="006D7D32">
      <w:pPr>
        <w:pStyle w:val="Gvdemetni20"/>
        <w:shd w:val="clear" w:color="auto" w:fill="auto"/>
        <w:spacing w:after="0" w:line="274" w:lineRule="exact"/>
        <w:jc w:val="both"/>
      </w:pPr>
    </w:p>
    <w:p w:rsidR="00103459" w:rsidRDefault="00103459" w:rsidP="00103459">
      <w:pPr>
        <w:pStyle w:val="Tabloyazs0"/>
        <w:shd w:val="clear" w:color="auto" w:fill="auto"/>
      </w:pPr>
      <w:r>
        <w:t>Tablo: 2018 Gerçekleşmeleri ile 2019 Başlangıç Ödeneği Gelişimi (TL)</w:t>
      </w:r>
    </w:p>
    <w:p w:rsidR="00103459" w:rsidRDefault="00103459" w:rsidP="00103459">
      <w:pPr>
        <w:pStyle w:val="Tabloyazs0"/>
        <w:shd w:val="clear" w:color="auto" w:fill="auto"/>
      </w:pPr>
    </w:p>
    <w:p w:rsidR="00103459" w:rsidRDefault="00103459" w:rsidP="00103459">
      <w:pPr>
        <w:pStyle w:val="Tabloyazs0"/>
        <w:shd w:val="clear" w:color="auto" w:fill="auto"/>
      </w:pPr>
    </w:p>
    <w:p w:rsidR="00103459" w:rsidRDefault="00103459" w:rsidP="00103459">
      <w:pPr>
        <w:pStyle w:val="Tabloyazs0"/>
        <w:shd w:val="clear" w:color="auto" w:fill="auto"/>
      </w:pPr>
    </w:p>
    <w:p w:rsidR="00103459" w:rsidRDefault="00103459" w:rsidP="00103459">
      <w:pPr>
        <w:pStyle w:val="Tabloyazs0"/>
        <w:shd w:val="clear" w:color="auto" w:fill="auto"/>
      </w:pPr>
    </w:p>
    <w:tbl>
      <w:tblPr>
        <w:tblW w:w="8317" w:type="dxa"/>
        <w:tblInd w:w="496" w:type="dxa"/>
        <w:tblCellMar>
          <w:left w:w="70" w:type="dxa"/>
          <w:right w:w="70" w:type="dxa"/>
        </w:tblCellMar>
        <w:tblLook w:val="04A0"/>
      </w:tblPr>
      <w:tblGrid>
        <w:gridCol w:w="1021"/>
        <w:gridCol w:w="895"/>
        <w:gridCol w:w="218"/>
        <w:gridCol w:w="257"/>
        <w:gridCol w:w="273"/>
        <w:gridCol w:w="2860"/>
        <w:gridCol w:w="1121"/>
        <w:gridCol w:w="1114"/>
        <w:gridCol w:w="636"/>
      </w:tblGrid>
      <w:tr w:rsidR="00103459" w:rsidRPr="00103459" w:rsidTr="00103459">
        <w:trPr>
          <w:trHeight w:val="30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3459" w:rsidRPr="00103459" w:rsidRDefault="00103459" w:rsidP="00103459">
            <w:pPr>
              <w:widowControl/>
              <w:jc w:val="center"/>
              <w:rPr>
                <w:rFonts w:ascii="Arial" w:eastAsia="Times New Roman" w:hAnsi="Arial" w:cs="Arial"/>
                <w:sz w:val="14"/>
                <w:szCs w:val="14"/>
                <w:lang w:bidi="ar-SA"/>
              </w:rPr>
            </w:pPr>
            <w:r w:rsidRPr="00103459">
              <w:rPr>
                <w:rFonts w:ascii="Arial" w:eastAsia="Times New Roman" w:hAnsi="Arial" w:cs="Arial"/>
                <w:sz w:val="14"/>
                <w:szCs w:val="14"/>
                <w:lang w:bidi="ar-SA"/>
              </w:rPr>
              <w:t>HESAP KODU</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jc w:val="center"/>
              <w:rPr>
                <w:rFonts w:ascii="Arial" w:eastAsia="Times New Roman" w:hAnsi="Arial" w:cs="Arial"/>
                <w:sz w:val="14"/>
                <w:szCs w:val="14"/>
                <w:lang w:bidi="ar-SA"/>
              </w:rPr>
            </w:pPr>
            <w:r w:rsidRPr="00103459">
              <w:rPr>
                <w:rFonts w:ascii="Arial" w:eastAsia="Times New Roman" w:hAnsi="Arial" w:cs="Arial"/>
                <w:sz w:val="14"/>
                <w:szCs w:val="14"/>
                <w:lang w:bidi="ar-SA"/>
              </w:rPr>
              <w:t>EKONOMİK KO</w:t>
            </w:r>
            <w:r>
              <w:rPr>
                <w:rFonts w:ascii="Arial" w:eastAsia="Times New Roman" w:hAnsi="Arial" w:cs="Arial"/>
                <w:sz w:val="14"/>
                <w:szCs w:val="14"/>
                <w:lang w:bidi="ar-SA"/>
              </w:rPr>
              <w:t>D</w:t>
            </w:r>
          </w:p>
        </w:tc>
        <w:tc>
          <w:tcPr>
            <w:tcW w:w="218" w:type="dxa"/>
            <w:tcBorders>
              <w:top w:val="single" w:sz="4" w:space="0" w:color="auto"/>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jc w:val="center"/>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57" w:type="dxa"/>
            <w:tcBorders>
              <w:top w:val="single" w:sz="4" w:space="0" w:color="auto"/>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jc w:val="center"/>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73" w:type="dxa"/>
            <w:tcBorders>
              <w:top w:val="single" w:sz="4" w:space="0" w:color="auto"/>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jc w:val="center"/>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8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03459" w:rsidRPr="00103459" w:rsidRDefault="00103459" w:rsidP="00103459">
            <w:pPr>
              <w:widowControl/>
              <w:jc w:val="center"/>
              <w:rPr>
                <w:rFonts w:ascii="Arial" w:eastAsia="Times New Roman" w:hAnsi="Arial" w:cs="Arial"/>
                <w:sz w:val="14"/>
                <w:szCs w:val="14"/>
                <w:lang w:bidi="ar-SA"/>
              </w:rPr>
            </w:pPr>
            <w:r w:rsidRPr="00103459">
              <w:rPr>
                <w:rFonts w:ascii="Arial" w:eastAsia="Times New Roman" w:hAnsi="Arial" w:cs="Arial"/>
                <w:sz w:val="14"/>
                <w:szCs w:val="14"/>
                <w:lang w:bidi="ar-SA"/>
              </w:rPr>
              <w:t>BÜTÇE GİDERİNİN TÜRÜ</w:t>
            </w:r>
          </w:p>
        </w:tc>
        <w:tc>
          <w:tcPr>
            <w:tcW w:w="11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3459" w:rsidRPr="00103459" w:rsidRDefault="00103459" w:rsidP="00103459">
            <w:pPr>
              <w:widowControl/>
              <w:jc w:val="center"/>
              <w:rPr>
                <w:rFonts w:ascii="Arial" w:eastAsia="Times New Roman" w:hAnsi="Arial" w:cs="Arial"/>
                <w:sz w:val="14"/>
                <w:szCs w:val="14"/>
                <w:lang w:bidi="ar-SA"/>
              </w:rPr>
            </w:pPr>
            <w:r w:rsidRPr="00103459">
              <w:rPr>
                <w:rFonts w:ascii="Arial" w:eastAsia="Times New Roman" w:hAnsi="Arial" w:cs="Arial"/>
                <w:sz w:val="14"/>
                <w:szCs w:val="14"/>
                <w:lang w:bidi="ar-SA"/>
              </w:rPr>
              <w:t>2018 Gider gerçekleşmeleri</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03459" w:rsidRPr="00103459" w:rsidRDefault="00103459" w:rsidP="00103459">
            <w:pPr>
              <w:widowControl/>
              <w:jc w:val="center"/>
              <w:rPr>
                <w:rFonts w:ascii="Arial" w:eastAsia="Times New Roman" w:hAnsi="Arial" w:cs="Arial"/>
                <w:sz w:val="14"/>
                <w:szCs w:val="14"/>
                <w:lang w:bidi="ar-SA"/>
              </w:rPr>
            </w:pPr>
            <w:r w:rsidRPr="00103459">
              <w:rPr>
                <w:rFonts w:ascii="Arial" w:eastAsia="Times New Roman" w:hAnsi="Arial" w:cs="Arial"/>
                <w:sz w:val="14"/>
                <w:szCs w:val="14"/>
                <w:lang w:bidi="ar-SA"/>
              </w:rPr>
              <w:t>2019 Başlangıç ödeneği</w:t>
            </w:r>
          </w:p>
        </w:tc>
        <w:tc>
          <w:tcPr>
            <w:tcW w:w="6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3459" w:rsidRPr="00103459" w:rsidRDefault="00103459" w:rsidP="00103459">
            <w:pPr>
              <w:widowControl/>
              <w:jc w:val="center"/>
              <w:rPr>
                <w:rFonts w:ascii="Arial" w:eastAsia="Times New Roman" w:hAnsi="Arial" w:cs="Arial"/>
                <w:sz w:val="14"/>
                <w:szCs w:val="14"/>
                <w:lang w:bidi="ar-SA"/>
              </w:rPr>
            </w:pPr>
            <w:r w:rsidRPr="00103459">
              <w:rPr>
                <w:rFonts w:ascii="Arial" w:eastAsia="Times New Roman" w:hAnsi="Arial" w:cs="Arial"/>
                <w:sz w:val="14"/>
                <w:szCs w:val="14"/>
                <w:lang w:bidi="ar-SA"/>
              </w:rPr>
              <w:t>Artış Oranı %</w:t>
            </w:r>
          </w:p>
        </w:tc>
      </w:tr>
      <w:tr w:rsidR="00103459" w:rsidRPr="00103459" w:rsidTr="00103459">
        <w:trPr>
          <w:trHeight w:val="300"/>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103459" w:rsidRPr="00103459" w:rsidRDefault="00103459" w:rsidP="00103459">
            <w:pPr>
              <w:widowControl/>
              <w:jc w:val="center"/>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895"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I</w:t>
            </w:r>
          </w:p>
        </w:tc>
        <w:tc>
          <w:tcPr>
            <w:tcW w:w="218"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II</w:t>
            </w:r>
          </w:p>
        </w:tc>
        <w:tc>
          <w:tcPr>
            <w:tcW w:w="257"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III</w:t>
            </w:r>
          </w:p>
        </w:tc>
        <w:tc>
          <w:tcPr>
            <w:tcW w:w="273"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IV</w:t>
            </w:r>
          </w:p>
        </w:tc>
        <w:tc>
          <w:tcPr>
            <w:tcW w:w="2860" w:type="dxa"/>
            <w:vMerge/>
            <w:tcBorders>
              <w:top w:val="single" w:sz="4" w:space="0" w:color="auto"/>
              <w:left w:val="single" w:sz="4" w:space="0" w:color="auto"/>
              <w:bottom w:val="single" w:sz="4" w:space="0" w:color="000000"/>
              <w:right w:val="single" w:sz="4" w:space="0" w:color="auto"/>
            </w:tcBorders>
            <w:vAlign w:val="center"/>
            <w:hideMark/>
          </w:tcPr>
          <w:p w:rsidR="00103459" w:rsidRPr="00103459" w:rsidRDefault="00103459" w:rsidP="00103459">
            <w:pPr>
              <w:widowControl/>
              <w:rPr>
                <w:rFonts w:ascii="Arial" w:eastAsia="Times New Roman" w:hAnsi="Arial" w:cs="Arial"/>
                <w:sz w:val="14"/>
                <w:szCs w:val="14"/>
                <w:lang w:bidi="ar-SA"/>
              </w:rPr>
            </w:pPr>
          </w:p>
        </w:tc>
        <w:tc>
          <w:tcPr>
            <w:tcW w:w="1121" w:type="dxa"/>
            <w:vMerge/>
            <w:tcBorders>
              <w:top w:val="single" w:sz="4" w:space="0" w:color="auto"/>
              <w:left w:val="single" w:sz="4" w:space="0" w:color="auto"/>
              <w:bottom w:val="single" w:sz="4" w:space="0" w:color="000000"/>
              <w:right w:val="single" w:sz="4" w:space="0" w:color="auto"/>
            </w:tcBorders>
            <w:vAlign w:val="center"/>
            <w:hideMark/>
          </w:tcPr>
          <w:p w:rsidR="00103459" w:rsidRPr="00103459" w:rsidRDefault="00103459" w:rsidP="00103459">
            <w:pPr>
              <w:widowControl/>
              <w:rPr>
                <w:rFonts w:ascii="Arial" w:eastAsia="Times New Roman" w:hAnsi="Arial" w:cs="Arial"/>
                <w:sz w:val="14"/>
                <w:szCs w:val="14"/>
                <w:lang w:bidi="ar-SA"/>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103459" w:rsidRPr="00103459" w:rsidRDefault="00103459" w:rsidP="00103459">
            <w:pPr>
              <w:widowControl/>
              <w:rPr>
                <w:rFonts w:ascii="Arial" w:eastAsia="Times New Roman" w:hAnsi="Arial" w:cs="Arial"/>
                <w:sz w:val="14"/>
                <w:szCs w:val="14"/>
                <w:lang w:bidi="ar-SA"/>
              </w:rPr>
            </w:pPr>
          </w:p>
        </w:tc>
        <w:tc>
          <w:tcPr>
            <w:tcW w:w="636" w:type="dxa"/>
            <w:vMerge/>
            <w:tcBorders>
              <w:top w:val="single" w:sz="4" w:space="0" w:color="auto"/>
              <w:left w:val="single" w:sz="4" w:space="0" w:color="auto"/>
              <w:bottom w:val="single" w:sz="4" w:space="0" w:color="000000"/>
              <w:right w:val="single" w:sz="4" w:space="0" w:color="auto"/>
            </w:tcBorders>
            <w:vAlign w:val="center"/>
            <w:hideMark/>
          </w:tcPr>
          <w:p w:rsidR="00103459" w:rsidRPr="00103459" w:rsidRDefault="00103459" w:rsidP="00103459">
            <w:pPr>
              <w:widowControl/>
              <w:rPr>
                <w:rFonts w:ascii="Arial" w:eastAsia="Times New Roman" w:hAnsi="Arial" w:cs="Arial"/>
                <w:sz w:val="14"/>
                <w:szCs w:val="14"/>
                <w:lang w:bidi="ar-SA"/>
              </w:rPr>
            </w:pPr>
          </w:p>
        </w:tc>
      </w:tr>
      <w:tr w:rsidR="00103459" w:rsidRPr="00103459" w:rsidTr="00103459">
        <w:trPr>
          <w:trHeight w:val="300"/>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xml:space="preserve">830 </w:t>
            </w:r>
          </w:p>
        </w:tc>
        <w:tc>
          <w:tcPr>
            <w:tcW w:w="895"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xml:space="preserve">1 </w:t>
            </w:r>
          </w:p>
        </w:tc>
        <w:tc>
          <w:tcPr>
            <w:tcW w:w="218"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57"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73"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860"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PERSONEL GIDERLERI</w:t>
            </w:r>
          </w:p>
        </w:tc>
        <w:tc>
          <w:tcPr>
            <w:tcW w:w="1121" w:type="dxa"/>
            <w:tcBorders>
              <w:top w:val="nil"/>
              <w:left w:val="nil"/>
              <w:bottom w:val="single" w:sz="4" w:space="0" w:color="auto"/>
              <w:right w:val="single" w:sz="4" w:space="0" w:color="auto"/>
            </w:tcBorders>
            <w:shd w:val="clear" w:color="auto" w:fill="auto"/>
            <w:noWrap/>
            <w:vAlign w:val="bottom"/>
            <w:hideMark/>
          </w:tcPr>
          <w:p w:rsidR="00103459" w:rsidRPr="00103459" w:rsidRDefault="00B76B42" w:rsidP="00B76B42">
            <w:pPr>
              <w:widowControl/>
              <w:rPr>
                <w:rFonts w:ascii="Arial" w:eastAsia="Times New Roman" w:hAnsi="Arial" w:cs="Arial"/>
                <w:sz w:val="14"/>
                <w:szCs w:val="14"/>
                <w:lang w:bidi="ar-SA"/>
              </w:rPr>
            </w:pPr>
            <w:r>
              <w:rPr>
                <w:rFonts w:ascii="Arial" w:eastAsia="Times New Roman" w:hAnsi="Arial" w:cs="Arial"/>
                <w:sz w:val="14"/>
                <w:szCs w:val="14"/>
                <w:lang w:bidi="ar-SA"/>
              </w:rPr>
              <w:t>27.</w:t>
            </w:r>
            <w:r w:rsidR="00EC4345">
              <w:rPr>
                <w:rFonts w:ascii="Arial" w:eastAsia="Times New Roman" w:hAnsi="Arial" w:cs="Arial"/>
                <w:sz w:val="14"/>
                <w:szCs w:val="14"/>
                <w:lang w:bidi="ar-SA"/>
              </w:rPr>
              <w:t>0</w:t>
            </w:r>
            <w:r>
              <w:rPr>
                <w:rFonts w:ascii="Arial" w:eastAsia="Times New Roman" w:hAnsi="Arial" w:cs="Arial"/>
                <w:sz w:val="14"/>
                <w:szCs w:val="14"/>
                <w:lang w:bidi="ar-SA"/>
              </w:rPr>
              <w:t>11.596,24</w:t>
            </w:r>
          </w:p>
        </w:tc>
        <w:tc>
          <w:tcPr>
            <w:tcW w:w="1036" w:type="dxa"/>
            <w:tcBorders>
              <w:top w:val="nil"/>
              <w:left w:val="nil"/>
              <w:bottom w:val="single" w:sz="4" w:space="0" w:color="auto"/>
              <w:right w:val="single" w:sz="4" w:space="0" w:color="auto"/>
            </w:tcBorders>
            <w:shd w:val="clear" w:color="auto" w:fill="auto"/>
            <w:noWrap/>
            <w:vAlign w:val="bottom"/>
            <w:hideMark/>
          </w:tcPr>
          <w:p w:rsidR="00103459" w:rsidRPr="00103459" w:rsidRDefault="00497AB4" w:rsidP="00103459">
            <w:pPr>
              <w:widowControl/>
              <w:rPr>
                <w:rFonts w:ascii="Arial" w:eastAsia="Times New Roman" w:hAnsi="Arial" w:cs="Arial"/>
                <w:sz w:val="14"/>
                <w:szCs w:val="14"/>
                <w:lang w:bidi="ar-SA"/>
              </w:rPr>
            </w:pPr>
            <w:r>
              <w:rPr>
                <w:rFonts w:ascii="Arial" w:eastAsia="Times New Roman" w:hAnsi="Arial" w:cs="Arial"/>
                <w:sz w:val="14"/>
                <w:szCs w:val="14"/>
                <w:lang w:bidi="ar-SA"/>
              </w:rPr>
              <w:t>46.045.000,00</w:t>
            </w:r>
          </w:p>
        </w:tc>
        <w:tc>
          <w:tcPr>
            <w:tcW w:w="636"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r w:rsidR="007617FE">
              <w:rPr>
                <w:rFonts w:ascii="Arial" w:eastAsia="Times New Roman" w:hAnsi="Arial" w:cs="Arial"/>
                <w:sz w:val="14"/>
                <w:szCs w:val="14"/>
                <w:lang w:bidi="ar-SA"/>
              </w:rPr>
              <w:t>70,46</w:t>
            </w:r>
          </w:p>
        </w:tc>
      </w:tr>
      <w:tr w:rsidR="00103459" w:rsidRPr="00103459" w:rsidTr="00103459">
        <w:trPr>
          <w:trHeight w:val="300"/>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xml:space="preserve">830 </w:t>
            </w:r>
          </w:p>
        </w:tc>
        <w:tc>
          <w:tcPr>
            <w:tcW w:w="895"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xml:space="preserve">2 </w:t>
            </w:r>
          </w:p>
        </w:tc>
        <w:tc>
          <w:tcPr>
            <w:tcW w:w="218"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57"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73"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860"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SOSYAL GÜVENLIK KURUMLARINA DEV</w:t>
            </w:r>
          </w:p>
        </w:tc>
        <w:tc>
          <w:tcPr>
            <w:tcW w:w="1121" w:type="dxa"/>
            <w:tcBorders>
              <w:top w:val="nil"/>
              <w:left w:val="nil"/>
              <w:bottom w:val="single" w:sz="4" w:space="0" w:color="auto"/>
              <w:right w:val="single" w:sz="4" w:space="0" w:color="auto"/>
            </w:tcBorders>
            <w:shd w:val="clear" w:color="auto" w:fill="auto"/>
            <w:noWrap/>
            <w:vAlign w:val="bottom"/>
            <w:hideMark/>
          </w:tcPr>
          <w:p w:rsidR="00103459" w:rsidRPr="00103459" w:rsidRDefault="00B76B42" w:rsidP="00103459">
            <w:pPr>
              <w:widowControl/>
              <w:rPr>
                <w:rFonts w:ascii="Arial" w:eastAsia="Times New Roman" w:hAnsi="Arial" w:cs="Arial"/>
                <w:sz w:val="14"/>
                <w:szCs w:val="14"/>
                <w:lang w:bidi="ar-SA"/>
              </w:rPr>
            </w:pPr>
            <w:r>
              <w:rPr>
                <w:rFonts w:ascii="Arial" w:eastAsia="Times New Roman" w:hAnsi="Arial" w:cs="Arial"/>
                <w:sz w:val="14"/>
                <w:szCs w:val="14"/>
                <w:lang w:bidi="ar-SA"/>
              </w:rPr>
              <w:t>4.248.654,36</w:t>
            </w:r>
          </w:p>
        </w:tc>
        <w:tc>
          <w:tcPr>
            <w:tcW w:w="1036" w:type="dxa"/>
            <w:tcBorders>
              <w:top w:val="nil"/>
              <w:left w:val="nil"/>
              <w:bottom w:val="single" w:sz="4" w:space="0" w:color="auto"/>
              <w:right w:val="single" w:sz="4" w:space="0" w:color="auto"/>
            </w:tcBorders>
            <w:shd w:val="clear" w:color="auto" w:fill="auto"/>
            <w:noWrap/>
            <w:vAlign w:val="bottom"/>
            <w:hideMark/>
          </w:tcPr>
          <w:p w:rsidR="00103459" w:rsidRPr="00103459" w:rsidRDefault="00497AB4" w:rsidP="00103459">
            <w:pPr>
              <w:widowControl/>
              <w:rPr>
                <w:rFonts w:ascii="Arial" w:eastAsia="Times New Roman" w:hAnsi="Arial" w:cs="Arial"/>
                <w:sz w:val="14"/>
                <w:szCs w:val="14"/>
                <w:lang w:bidi="ar-SA"/>
              </w:rPr>
            </w:pPr>
            <w:r>
              <w:rPr>
                <w:rFonts w:ascii="Arial" w:eastAsia="Times New Roman" w:hAnsi="Arial" w:cs="Arial"/>
                <w:sz w:val="14"/>
                <w:szCs w:val="14"/>
                <w:lang w:bidi="ar-SA"/>
              </w:rPr>
              <w:t>5.477.500,00</w:t>
            </w:r>
          </w:p>
        </w:tc>
        <w:tc>
          <w:tcPr>
            <w:tcW w:w="636"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r w:rsidR="007617FE">
              <w:rPr>
                <w:rFonts w:ascii="Arial" w:eastAsia="Times New Roman" w:hAnsi="Arial" w:cs="Arial"/>
                <w:sz w:val="14"/>
                <w:szCs w:val="14"/>
                <w:lang w:bidi="ar-SA"/>
              </w:rPr>
              <w:t>28,92</w:t>
            </w:r>
          </w:p>
        </w:tc>
      </w:tr>
      <w:tr w:rsidR="00103459" w:rsidRPr="00103459" w:rsidTr="00103459">
        <w:trPr>
          <w:trHeight w:val="300"/>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xml:space="preserve">830 </w:t>
            </w:r>
          </w:p>
        </w:tc>
        <w:tc>
          <w:tcPr>
            <w:tcW w:w="895"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xml:space="preserve">3 </w:t>
            </w:r>
          </w:p>
        </w:tc>
        <w:tc>
          <w:tcPr>
            <w:tcW w:w="218"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57"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73"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860"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MAL VE HIZMET ALIM GIDERLERI</w:t>
            </w:r>
          </w:p>
        </w:tc>
        <w:tc>
          <w:tcPr>
            <w:tcW w:w="1121" w:type="dxa"/>
            <w:tcBorders>
              <w:top w:val="nil"/>
              <w:left w:val="nil"/>
              <w:bottom w:val="single" w:sz="4" w:space="0" w:color="auto"/>
              <w:right w:val="single" w:sz="4" w:space="0" w:color="auto"/>
            </w:tcBorders>
            <w:shd w:val="clear" w:color="auto" w:fill="auto"/>
            <w:noWrap/>
            <w:vAlign w:val="bottom"/>
            <w:hideMark/>
          </w:tcPr>
          <w:p w:rsidR="00103459" w:rsidRPr="00103459" w:rsidRDefault="00B76B42" w:rsidP="00103459">
            <w:pPr>
              <w:widowControl/>
              <w:rPr>
                <w:rFonts w:ascii="Arial" w:eastAsia="Times New Roman" w:hAnsi="Arial" w:cs="Arial"/>
                <w:sz w:val="14"/>
                <w:szCs w:val="14"/>
                <w:lang w:bidi="ar-SA"/>
              </w:rPr>
            </w:pPr>
            <w:r>
              <w:rPr>
                <w:rFonts w:ascii="Arial" w:eastAsia="Times New Roman" w:hAnsi="Arial" w:cs="Arial"/>
                <w:sz w:val="14"/>
                <w:szCs w:val="14"/>
                <w:lang w:bidi="ar-SA"/>
              </w:rPr>
              <w:t>74.414.950,73</w:t>
            </w:r>
          </w:p>
        </w:tc>
        <w:tc>
          <w:tcPr>
            <w:tcW w:w="1036" w:type="dxa"/>
            <w:tcBorders>
              <w:top w:val="nil"/>
              <w:left w:val="nil"/>
              <w:bottom w:val="single" w:sz="4" w:space="0" w:color="auto"/>
              <w:right w:val="single" w:sz="4" w:space="0" w:color="auto"/>
            </w:tcBorders>
            <w:shd w:val="clear" w:color="auto" w:fill="auto"/>
            <w:noWrap/>
            <w:vAlign w:val="bottom"/>
            <w:hideMark/>
          </w:tcPr>
          <w:p w:rsidR="00103459" w:rsidRPr="00103459" w:rsidRDefault="00497AB4" w:rsidP="00103459">
            <w:pPr>
              <w:widowControl/>
              <w:rPr>
                <w:rFonts w:ascii="Arial" w:eastAsia="Times New Roman" w:hAnsi="Arial" w:cs="Arial"/>
                <w:sz w:val="14"/>
                <w:szCs w:val="14"/>
                <w:lang w:bidi="ar-SA"/>
              </w:rPr>
            </w:pPr>
            <w:r>
              <w:rPr>
                <w:rFonts w:ascii="Arial" w:eastAsia="Times New Roman" w:hAnsi="Arial" w:cs="Arial"/>
                <w:sz w:val="14"/>
                <w:szCs w:val="14"/>
                <w:lang w:bidi="ar-SA"/>
              </w:rPr>
              <w:t>79.620.500,00</w:t>
            </w:r>
          </w:p>
        </w:tc>
        <w:tc>
          <w:tcPr>
            <w:tcW w:w="636"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7617FE">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r w:rsidR="007617FE">
              <w:rPr>
                <w:rFonts w:ascii="Arial" w:eastAsia="Times New Roman" w:hAnsi="Arial" w:cs="Arial"/>
                <w:sz w:val="14"/>
                <w:szCs w:val="14"/>
                <w:lang w:bidi="ar-SA"/>
              </w:rPr>
              <w:t>0,7</w:t>
            </w:r>
          </w:p>
        </w:tc>
      </w:tr>
      <w:tr w:rsidR="00103459" w:rsidRPr="00103459" w:rsidTr="00103459">
        <w:trPr>
          <w:trHeight w:val="300"/>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xml:space="preserve">830 </w:t>
            </w:r>
          </w:p>
        </w:tc>
        <w:tc>
          <w:tcPr>
            <w:tcW w:w="895"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xml:space="preserve">4 </w:t>
            </w:r>
          </w:p>
        </w:tc>
        <w:tc>
          <w:tcPr>
            <w:tcW w:w="218"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57"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73"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860"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FAİZ GİDERLERİ</w:t>
            </w:r>
          </w:p>
        </w:tc>
        <w:tc>
          <w:tcPr>
            <w:tcW w:w="1121" w:type="dxa"/>
            <w:tcBorders>
              <w:top w:val="nil"/>
              <w:left w:val="nil"/>
              <w:bottom w:val="single" w:sz="4" w:space="0" w:color="auto"/>
              <w:right w:val="single" w:sz="4" w:space="0" w:color="auto"/>
            </w:tcBorders>
            <w:shd w:val="clear" w:color="auto" w:fill="auto"/>
            <w:noWrap/>
            <w:vAlign w:val="bottom"/>
            <w:hideMark/>
          </w:tcPr>
          <w:p w:rsidR="00103459" w:rsidRPr="00103459" w:rsidRDefault="00B76B42" w:rsidP="00103459">
            <w:pPr>
              <w:widowControl/>
              <w:rPr>
                <w:rFonts w:ascii="Arial" w:eastAsia="Times New Roman" w:hAnsi="Arial" w:cs="Arial"/>
                <w:sz w:val="14"/>
                <w:szCs w:val="14"/>
                <w:lang w:bidi="ar-SA"/>
              </w:rPr>
            </w:pPr>
            <w:r>
              <w:rPr>
                <w:rFonts w:ascii="Arial" w:eastAsia="Times New Roman" w:hAnsi="Arial" w:cs="Arial"/>
                <w:sz w:val="14"/>
                <w:szCs w:val="14"/>
                <w:lang w:bidi="ar-SA"/>
              </w:rPr>
              <w:t>2.694.203,58</w:t>
            </w:r>
          </w:p>
        </w:tc>
        <w:tc>
          <w:tcPr>
            <w:tcW w:w="1036" w:type="dxa"/>
            <w:tcBorders>
              <w:top w:val="nil"/>
              <w:left w:val="nil"/>
              <w:bottom w:val="single" w:sz="4" w:space="0" w:color="auto"/>
              <w:right w:val="single" w:sz="4" w:space="0" w:color="auto"/>
            </w:tcBorders>
            <w:shd w:val="clear" w:color="auto" w:fill="auto"/>
            <w:noWrap/>
            <w:vAlign w:val="bottom"/>
            <w:hideMark/>
          </w:tcPr>
          <w:p w:rsidR="00103459" w:rsidRPr="00103459" w:rsidRDefault="00497AB4" w:rsidP="007617FE">
            <w:pPr>
              <w:widowControl/>
              <w:rPr>
                <w:rFonts w:ascii="Arial" w:eastAsia="Times New Roman" w:hAnsi="Arial" w:cs="Arial"/>
                <w:sz w:val="14"/>
                <w:szCs w:val="14"/>
                <w:lang w:bidi="ar-SA"/>
              </w:rPr>
            </w:pPr>
            <w:r>
              <w:rPr>
                <w:rFonts w:ascii="Arial" w:eastAsia="Times New Roman" w:hAnsi="Arial" w:cs="Arial"/>
                <w:sz w:val="14"/>
                <w:szCs w:val="14"/>
                <w:lang w:bidi="ar-SA"/>
              </w:rPr>
              <w:t>4.500.</w:t>
            </w:r>
            <w:r w:rsidR="007617FE">
              <w:rPr>
                <w:rFonts w:ascii="Arial" w:eastAsia="Times New Roman" w:hAnsi="Arial" w:cs="Arial"/>
                <w:sz w:val="14"/>
                <w:szCs w:val="14"/>
                <w:lang w:bidi="ar-SA"/>
              </w:rPr>
              <w:t>0</w:t>
            </w:r>
            <w:r>
              <w:rPr>
                <w:rFonts w:ascii="Arial" w:eastAsia="Times New Roman" w:hAnsi="Arial" w:cs="Arial"/>
                <w:sz w:val="14"/>
                <w:szCs w:val="14"/>
                <w:lang w:bidi="ar-SA"/>
              </w:rPr>
              <w:t>00,00</w:t>
            </w:r>
          </w:p>
        </w:tc>
        <w:tc>
          <w:tcPr>
            <w:tcW w:w="636" w:type="dxa"/>
            <w:tcBorders>
              <w:top w:val="nil"/>
              <w:left w:val="nil"/>
              <w:bottom w:val="single" w:sz="4" w:space="0" w:color="auto"/>
              <w:right w:val="single" w:sz="4" w:space="0" w:color="auto"/>
            </w:tcBorders>
            <w:shd w:val="clear" w:color="auto" w:fill="auto"/>
            <w:noWrap/>
            <w:vAlign w:val="bottom"/>
            <w:hideMark/>
          </w:tcPr>
          <w:p w:rsidR="00103459" w:rsidRPr="00103459" w:rsidRDefault="001751C3" w:rsidP="00103459">
            <w:pPr>
              <w:widowControl/>
              <w:rPr>
                <w:rFonts w:ascii="Arial" w:eastAsia="Times New Roman" w:hAnsi="Arial" w:cs="Arial"/>
                <w:sz w:val="14"/>
                <w:szCs w:val="14"/>
                <w:lang w:bidi="ar-SA"/>
              </w:rPr>
            </w:pPr>
            <w:r>
              <w:rPr>
                <w:rFonts w:ascii="Arial" w:eastAsia="Times New Roman" w:hAnsi="Arial" w:cs="Arial"/>
                <w:sz w:val="14"/>
                <w:szCs w:val="14"/>
                <w:lang w:bidi="ar-SA"/>
              </w:rPr>
              <w:t>67,03</w:t>
            </w:r>
            <w:r w:rsidR="00103459" w:rsidRPr="00103459">
              <w:rPr>
                <w:rFonts w:ascii="Arial" w:eastAsia="Times New Roman" w:hAnsi="Arial" w:cs="Arial"/>
                <w:sz w:val="14"/>
                <w:szCs w:val="14"/>
                <w:lang w:bidi="ar-SA"/>
              </w:rPr>
              <w:t> </w:t>
            </w:r>
          </w:p>
        </w:tc>
      </w:tr>
      <w:tr w:rsidR="00103459" w:rsidRPr="00103459" w:rsidTr="00103459">
        <w:trPr>
          <w:trHeight w:val="300"/>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xml:space="preserve">830 </w:t>
            </w:r>
          </w:p>
        </w:tc>
        <w:tc>
          <w:tcPr>
            <w:tcW w:w="895"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xml:space="preserve">5 </w:t>
            </w:r>
          </w:p>
        </w:tc>
        <w:tc>
          <w:tcPr>
            <w:tcW w:w="218"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57"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73"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860"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CARI TRANSFERLER</w:t>
            </w:r>
          </w:p>
        </w:tc>
        <w:tc>
          <w:tcPr>
            <w:tcW w:w="1121" w:type="dxa"/>
            <w:tcBorders>
              <w:top w:val="nil"/>
              <w:left w:val="nil"/>
              <w:bottom w:val="single" w:sz="4" w:space="0" w:color="auto"/>
              <w:right w:val="single" w:sz="4" w:space="0" w:color="auto"/>
            </w:tcBorders>
            <w:shd w:val="clear" w:color="auto" w:fill="auto"/>
            <w:noWrap/>
            <w:vAlign w:val="bottom"/>
            <w:hideMark/>
          </w:tcPr>
          <w:p w:rsidR="00103459" w:rsidRPr="00103459" w:rsidRDefault="00B76B42" w:rsidP="00103459">
            <w:pPr>
              <w:widowControl/>
              <w:rPr>
                <w:rFonts w:ascii="Arial" w:eastAsia="Times New Roman" w:hAnsi="Arial" w:cs="Arial"/>
                <w:sz w:val="14"/>
                <w:szCs w:val="14"/>
                <w:lang w:bidi="ar-SA"/>
              </w:rPr>
            </w:pPr>
            <w:r>
              <w:rPr>
                <w:rFonts w:ascii="Arial" w:eastAsia="Times New Roman" w:hAnsi="Arial" w:cs="Arial"/>
                <w:sz w:val="14"/>
                <w:szCs w:val="14"/>
                <w:lang w:bidi="ar-SA"/>
              </w:rPr>
              <w:t>1.823.796,32</w:t>
            </w:r>
          </w:p>
        </w:tc>
        <w:tc>
          <w:tcPr>
            <w:tcW w:w="1036" w:type="dxa"/>
            <w:tcBorders>
              <w:top w:val="nil"/>
              <w:left w:val="nil"/>
              <w:bottom w:val="single" w:sz="4" w:space="0" w:color="auto"/>
              <w:right w:val="single" w:sz="4" w:space="0" w:color="auto"/>
            </w:tcBorders>
            <w:shd w:val="clear" w:color="auto" w:fill="auto"/>
            <w:noWrap/>
            <w:vAlign w:val="bottom"/>
            <w:hideMark/>
          </w:tcPr>
          <w:p w:rsidR="00103459" w:rsidRPr="00103459" w:rsidRDefault="00497AB4" w:rsidP="00103459">
            <w:pPr>
              <w:widowControl/>
              <w:rPr>
                <w:rFonts w:ascii="Arial" w:eastAsia="Times New Roman" w:hAnsi="Arial" w:cs="Arial"/>
                <w:sz w:val="14"/>
                <w:szCs w:val="14"/>
                <w:lang w:bidi="ar-SA"/>
              </w:rPr>
            </w:pPr>
            <w:r>
              <w:rPr>
                <w:rFonts w:ascii="Arial" w:eastAsia="Times New Roman" w:hAnsi="Arial" w:cs="Arial"/>
                <w:sz w:val="14"/>
                <w:szCs w:val="14"/>
                <w:lang w:bidi="ar-SA"/>
              </w:rPr>
              <w:t>3.619.000,00</w:t>
            </w:r>
          </w:p>
        </w:tc>
        <w:tc>
          <w:tcPr>
            <w:tcW w:w="636"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r w:rsidR="001751C3">
              <w:rPr>
                <w:rFonts w:ascii="Arial" w:eastAsia="Times New Roman" w:hAnsi="Arial" w:cs="Arial"/>
                <w:sz w:val="14"/>
                <w:szCs w:val="14"/>
                <w:lang w:bidi="ar-SA"/>
              </w:rPr>
              <w:t>98,43</w:t>
            </w:r>
          </w:p>
        </w:tc>
      </w:tr>
      <w:tr w:rsidR="00103459" w:rsidRPr="00103459" w:rsidTr="00103459">
        <w:trPr>
          <w:trHeight w:val="300"/>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xml:space="preserve">830 </w:t>
            </w:r>
          </w:p>
        </w:tc>
        <w:tc>
          <w:tcPr>
            <w:tcW w:w="895"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xml:space="preserve">6 </w:t>
            </w:r>
          </w:p>
        </w:tc>
        <w:tc>
          <w:tcPr>
            <w:tcW w:w="218"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57"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73"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860"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SERMAYE GIDERLERI</w:t>
            </w:r>
          </w:p>
        </w:tc>
        <w:tc>
          <w:tcPr>
            <w:tcW w:w="1121" w:type="dxa"/>
            <w:tcBorders>
              <w:top w:val="nil"/>
              <w:left w:val="nil"/>
              <w:bottom w:val="single" w:sz="4" w:space="0" w:color="auto"/>
              <w:right w:val="single" w:sz="4" w:space="0" w:color="auto"/>
            </w:tcBorders>
            <w:shd w:val="clear" w:color="auto" w:fill="auto"/>
            <w:noWrap/>
            <w:vAlign w:val="bottom"/>
            <w:hideMark/>
          </w:tcPr>
          <w:p w:rsidR="00103459" w:rsidRPr="00103459" w:rsidRDefault="00B76B42" w:rsidP="00103459">
            <w:pPr>
              <w:widowControl/>
              <w:rPr>
                <w:rFonts w:ascii="Arial" w:eastAsia="Times New Roman" w:hAnsi="Arial" w:cs="Arial"/>
                <w:sz w:val="14"/>
                <w:szCs w:val="14"/>
                <w:lang w:bidi="ar-SA"/>
              </w:rPr>
            </w:pPr>
            <w:r>
              <w:rPr>
                <w:rFonts w:ascii="Arial" w:eastAsia="Times New Roman" w:hAnsi="Arial" w:cs="Arial"/>
                <w:sz w:val="14"/>
                <w:szCs w:val="14"/>
                <w:lang w:bidi="ar-SA"/>
              </w:rPr>
              <w:t>12.323.740,98</w:t>
            </w:r>
          </w:p>
        </w:tc>
        <w:tc>
          <w:tcPr>
            <w:tcW w:w="1036" w:type="dxa"/>
            <w:tcBorders>
              <w:top w:val="nil"/>
              <w:left w:val="nil"/>
              <w:bottom w:val="single" w:sz="4" w:space="0" w:color="auto"/>
              <w:right w:val="single" w:sz="4" w:space="0" w:color="auto"/>
            </w:tcBorders>
            <w:shd w:val="clear" w:color="auto" w:fill="auto"/>
            <w:noWrap/>
            <w:vAlign w:val="bottom"/>
            <w:hideMark/>
          </w:tcPr>
          <w:p w:rsidR="00103459" w:rsidRPr="00103459" w:rsidRDefault="00497AB4" w:rsidP="00103459">
            <w:pPr>
              <w:widowControl/>
              <w:rPr>
                <w:rFonts w:ascii="Arial" w:eastAsia="Times New Roman" w:hAnsi="Arial" w:cs="Arial"/>
                <w:sz w:val="14"/>
                <w:szCs w:val="14"/>
                <w:lang w:bidi="ar-SA"/>
              </w:rPr>
            </w:pPr>
            <w:r>
              <w:rPr>
                <w:rFonts w:ascii="Arial" w:eastAsia="Times New Roman" w:hAnsi="Arial" w:cs="Arial"/>
                <w:sz w:val="14"/>
                <w:szCs w:val="14"/>
                <w:lang w:bidi="ar-SA"/>
              </w:rPr>
              <w:t>22.793.000,00</w:t>
            </w:r>
          </w:p>
        </w:tc>
        <w:tc>
          <w:tcPr>
            <w:tcW w:w="636"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r w:rsidR="001751C3">
              <w:rPr>
                <w:rFonts w:ascii="Arial" w:eastAsia="Times New Roman" w:hAnsi="Arial" w:cs="Arial"/>
                <w:sz w:val="14"/>
                <w:szCs w:val="14"/>
                <w:lang w:bidi="ar-SA"/>
              </w:rPr>
              <w:t>84,95</w:t>
            </w:r>
          </w:p>
        </w:tc>
      </w:tr>
      <w:tr w:rsidR="00103459" w:rsidRPr="00103459" w:rsidTr="00103459">
        <w:trPr>
          <w:trHeight w:val="300"/>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xml:space="preserve">830 </w:t>
            </w:r>
          </w:p>
        </w:tc>
        <w:tc>
          <w:tcPr>
            <w:tcW w:w="895"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xml:space="preserve">7 </w:t>
            </w:r>
          </w:p>
        </w:tc>
        <w:tc>
          <w:tcPr>
            <w:tcW w:w="218"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57"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73"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860"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SERMAYE TRANSFERLERI</w:t>
            </w:r>
          </w:p>
        </w:tc>
        <w:tc>
          <w:tcPr>
            <w:tcW w:w="1121" w:type="dxa"/>
            <w:tcBorders>
              <w:top w:val="nil"/>
              <w:left w:val="nil"/>
              <w:bottom w:val="single" w:sz="4" w:space="0" w:color="auto"/>
              <w:right w:val="single" w:sz="4" w:space="0" w:color="auto"/>
            </w:tcBorders>
            <w:shd w:val="clear" w:color="auto" w:fill="auto"/>
            <w:noWrap/>
            <w:vAlign w:val="bottom"/>
            <w:hideMark/>
          </w:tcPr>
          <w:p w:rsidR="00103459" w:rsidRPr="00103459" w:rsidRDefault="00B76B42" w:rsidP="00103459">
            <w:pPr>
              <w:widowControl/>
              <w:rPr>
                <w:rFonts w:ascii="Arial" w:eastAsia="Times New Roman" w:hAnsi="Arial" w:cs="Arial"/>
                <w:sz w:val="14"/>
                <w:szCs w:val="14"/>
                <w:lang w:bidi="ar-SA"/>
              </w:rPr>
            </w:pPr>
            <w:r>
              <w:rPr>
                <w:rFonts w:ascii="Arial" w:eastAsia="Times New Roman" w:hAnsi="Arial" w:cs="Arial"/>
                <w:sz w:val="14"/>
                <w:szCs w:val="14"/>
                <w:lang w:bidi="ar-SA"/>
              </w:rPr>
              <w:t>497.286,47</w:t>
            </w:r>
          </w:p>
        </w:tc>
        <w:tc>
          <w:tcPr>
            <w:tcW w:w="1036" w:type="dxa"/>
            <w:tcBorders>
              <w:top w:val="nil"/>
              <w:left w:val="nil"/>
              <w:bottom w:val="single" w:sz="4" w:space="0" w:color="auto"/>
              <w:right w:val="single" w:sz="4" w:space="0" w:color="auto"/>
            </w:tcBorders>
            <w:shd w:val="clear" w:color="auto" w:fill="auto"/>
            <w:noWrap/>
            <w:vAlign w:val="bottom"/>
            <w:hideMark/>
          </w:tcPr>
          <w:p w:rsidR="00103459" w:rsidRPr="00103459" w:rsidRDefault="00497AB4" w:rsidP="00103459">
            <w:pPr>
              <w:widowControl/>
              <w:rPr>
                <w:rFonts w:ascii="Arial" w:eastAsia="Times New Roman" w:hAnsi="Arial" w:cs="Arial"/>
                <w:sz w:val="14"/>
                <w:szCs w:val="14"/>
                <w:lang w:bidi="ar-SA"/>
              </w:rPr>
            </w:pPr>
            <w:r>
              <w:rPr>
                <w:rFonts w:ascii="Arial" w:eastAsia="Times New Roman" w:hAnsi="Arial" w:cs="Arial"/>
                <w:sz w:val="14"/>
                <w:szCs w:val="14"/>
                <w:lang w:bidi="ar-SA"/>
              </w:rPr>
              <w:t>945.000,00</w:t>
            </w:r>
          </w:p>
        </w:tc>
        <w:tc>
          <w:tcPr>
            <w:tcW w:w="636"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751C3">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r w:rsidR="001751C3">
              <w:rPr>
                <w:rFonts w:ascii="Arial" w:eastAsia="Times New Roman" w:hAnsi="Arial" w:cs="Arial"/>
                <w:sz w:val="14"/>
                <w:szCs w:val="14"/>
                <w:lang w:bidi="ar-SA"/>
              </w:rPr>
              <w:t>49,81</w:t>
            </w:r>
          </w:p>
        </w:tc>
      </w:tr>
      <w:tr w:rsidR="009668B3" w:rsidRPr="00103459" w:rsidTr="00103459">
        <w:trPr>
          <w:trHeight w:val="300"/>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9668B3" w:rsidRPr="00103459" w:rsidRDefault="009668B3" w:rsidP="00103459">
            <w:pPr>
              <w:widowControl/>
              <w:rPr>
                <w:rFonts w:ascii="Arial" w:eastAsia="Times New Roman" w:hAnsi="Arial" w:cs="Arial"/>
                <w:sz w:val="14"/>
                <w:szCs w:val="14"/>
                <w:lang w:bidi="ar-SA"/>
              </w:rPr>
            </w:pPr>
          </w:p>
        </w:tc>
        <w:tc>
          <w:tcPr>
            <w:tcW w:w="895" w:type="dxa"/>
            <w:tcBorders>
              <w:top w:val="nil"/>
              <w:left w:val="nil"/>
              <w:bottom w:val="single" w:sz="4" w:space="0" w:color="auto"/>
              <w:right w:val="single" w:sz="4" w:space="0" w:color="auto"/>
            </w:tcBorders>
            <w:shd w:val="clear" w:color="auto" w:fill="auto"/>
            <w:noWrap/>
            <w:vAlign w:val="bottom"/>
            <w:hideMark/>
          </w:tcPr>
          <w:p w:rsidR="009668B3" w:rsidRPr="00103459" w:rsidRDefault="00497AB4" w:rsidP="00103459">
            <w:pPr>
              <w:widowControl/>
              <w:rPr>
                <w:rFonts w:ascii="Arial" w:eastAsia="Times New Roman" w:hAnsi="Arial" w:cs="Arial"/>
                <w:sz w:val="14"/>
                <w:szCs w:val="14"/>
                <w:lang w:bidi="ar-SA"/>
              </w:rPr>
            </w:pPr>
            <w:r>
              <w:rPr>
                <w:rFonts w:ascii="Arial" w:eastAsia="Times New Roman" w:hAnsi="Arial" w:cs="Arial"/>
                <w:sz w:val="14"/>
                <w:szCs w:val="14"/>
                <w:lang w:bidi="ar-SA"/>
              </w:rPr>
              <w:t>9</w:t>
            </w:r>
          </w:p>
        </w:tc>
        <w:tc>
          <w:tcPr>
            <w:tcW w:w="218" w:type="dxa"/>
            <w:tcBorders>
              <w:top w:val="nil"/>
              <w:left w:val="nil"/>
              <w:bottom w:val="single" w:sz="4" w:space="0" w:color="auto"/>
              <w:right w:val="single" w:sz="4" w:space="0" w:color="auto"/>
            </w:tcBorders>
            <w:shd w:val="clear" w:color="auto" w:fill="auto"/>
            <w:noWrap/>
            <w:vAlign w:val="bottom"/>
            <w:hideMark/>
          </w:tcPr>
          <w:p w:rsidR="009668B3" w:rsidRPr="00103459" w:rsidRDefault="009668B3" w:rsidP="00103459">
            <w:pPr>
              <w:widowControl/>
              <w:rPr>
                <w:rFonts w:ascii="Arial" w:eastAsia="Times New Roman" w:hAnsi="Arial" w:cs="Arial"/>
                <w:sz w:val="14"/>
                <w:szCs w:val="14"/>
                <w:lang w:bidi="ar-SA"/>
              </w:rPr>
            </w:pPr>
          </w:p>
        </w:tc>
        <w:tc>
          <w:tcPr>
            <w:tcW w:w="257" w:type="dxa"/>
            <w:tcBorders>
              <w:top w:val="nil"/>
              <w:left w:val="nil"/>
              <w:bottom w:val="single" w:sz="4" w:space="0" w:color="auto"/>
              <w:right w:val="single" w:sz="4" w:space="0" w:color="auto"/>
            </w:tcBorders>
            <w:shd w:val="clear" w:color="auto" w:fill="auto"/>
            <w:noWrap/>
            <w:vAlign w:val="bottom"/>
            <w:hideMark/>
          </w:tcPr>
          <w:p w:rsidR="009668B3" w:rsidRPr="00103459" w:rsidRDefault="009668B3" w:rsidP="00103459">
            <w:pPr>
              <w:widowControl/>
              <w:rPr>
                <w:rFonts w:ascii="Arial" w:eastAsia="Times New Roman" w:hAnsi="Arial" w:cs="Arial"/>
                <w:sz w:val="14"/>
                <w:szCs w:val="14"/>
                <w:lang w:bidi="ar-SA"/>
              </w:rPr>
            </w:pPr>
          </w:p>
        </w:tc>
        <w:tc>
          <w:tcPr>
            <w:tcW w:w="273" w:type="dxa"/>
            <w:tcBorders>
              <w:top w:val="nil"/>
              <w:left w:val="nil"/>
              <w:bottom w:val="single" w:sz="4" w:space="0" w:color="auto"/>
              <w:right w:val="single" w:sz="4" w:space="0" w:color="auto"/>
            </w:tcBorders>
            <w:shd w:val="clear" w:color="auto" w:fill="auto"/>
            <w:noWrap/>
            <w:vAlign w:val="bottom"/>
            <w:hideMark/>
          </w:tcPr>
          <w:p w:rsidR="009668B3" w:rsidRPr="00103459" w:rsidRDefault="009668B3" w:rsidP="00103459">
            <w:pPr>
              <w:widowControl/>
              <w:rPr>
                <w:rFonts w:ascii="Arial" w:eastAsia="Times New Roman" w:hAnsi="Arial" w:cs="Arial"/>
                <w:sz w:val="14"/>
                <w:szCs w:val="14"/>
                <w:lang w:bidi="ar-SA"/>
              </w:rPr>
            </w:pPr>
          </w:p>
        </w:tc>
        <w:tc>
          <w:tcPr>
            <w:tcW w:w="2860" w:type="dxa"/>
            <w:tcBorders>
              <w:top w:val="nil"/>
              <w:left w:val="nil"/>
              <w:bottom w:val="single" w:sz="4" w:space="0" w:color="auto"/>
              <w:right w:val="single" w:sz="4" w:space="0" w:color="auto"/>
            </w:tcBorders>
            <w:shd w:val="clear" w:color="auto" w:fill="auto"/>
            <w:noWrap/>
            <w:vAlign w:val="bottom"/>
            <w:hideMark/>
          </w:tcPr>
          <w:p w:rsidR="009668B3" w:rsidRPr="00103459" w:rsidRDefault="00497AB4" w:rsidP="00103459">
            <w:pPr>
              <w:widowControl/>
              <w:rPr>
                <w:rFonts w:ascii="Arial" w:eastAsia="Times New Roman" w:hAnsi="Arial" w:cs="Arial"/>
                <w:sz w:val="14"/>
                <w:szCs w:val="14"/>
                <w:lang w:bidi="ar-SA"/>
              </w:rPr>
            </w:pPr>
            <w:r>
              <w:rPr>
                <w:rFonts w:ascii="Arial" w:eastAsia="Times New Roman" w:hAnsi="Arial" w:cs="Arial"/>
                <w:sz w:val="14"/>
                <w:szCs w:val="14"/>
                <w:lang w:bidi="ar-SA"/>
              </w:rPr>
              <w:t>YEDEK ÖDENEK</w:t>
            </w:r>
          </w:p>
        </w:tc>
        <w:tc>
          <w:tcPr>
            <w:tcW w:w="1121" w:type="dxa"/>
            <w:tcBorders>
              <w:top w:val="nil"/>
              <w:left w:val="nil"/>
              <w:bottom w:val="single" w:sz="4" w:space="0" w:color="auto"/>
              <w:right w:val="single" w:sz="4" w:space="0" w:color="auto"/>
            </w:tcBorders>
            <w:shd w:val="clear" w:color="auto" w:fill="auto"/>
            <w:noWrap/>
            <w:vAlign w:val="bottom"/>
            <w:hideMark/>
          </w:tcPr>
          <w:p w:rsidR="009668B3" w:rsidRDefault="00497AB4" w:rsidP="00103459">
            <w:pPr>
              <w:widowControl/>
              <w:rPr>
                <w:rFonts w:ascii="Arial" w:eastAsia="Times New Roman" w:hAnsi="Arial" w:cs="Arial"/>
                <w:sz w:val="14"/>
                <w:szCs w:val="14"/>
                <w:lang w:bidi="ar-SA"/>
              </w:rPr>
            </w:pPr>
            <w:r>
              <w:rPr>
                <w:rFonts w:ascii="Arial" w:eastAsia="Times New Roman" w:hAnsi="Arial" w:cs="Arial"/>
                <w:sz w:val="14"/>
                <w:szCs w:val="14"/>
                <w:lang w:bidi="ar-SA"/>
              </w:rPr>
              <w:t>0,00</w:t>
            </w:r>
          </w:p>
        </w:tc>
        <w:tc>
          <w:tcPr>
            <w:tcW w:w="1036" w:type="dxa"/>
            <w:tcBorders>
              <w:top w:val="nil"/>
              <w:left w:val="nil"/>
              <w:bottom w:val="single" w:sz="4" w:space="0" w:color="auto"/>
              <w:right w:val="single" w:sz="4" w:space="0" w:color="auto"/>
            </w:tcBorders>
            <w:shd w:val="clear" w:color="auto" w:fill="auto"/>
            <w:noWrap/>
            <w:vAlign w:val="bottom"/>
            <w:hideMark/>
          </w:tcPr>
          <w:p w:rsidR="009668B3" w:rsidRPr="00103459" w:rsidRDefault="00497AB4" w:rsidP="00103459">
            <w:pPr>
              <w:widowControl/>
              <w:rPr>
                <w:rFonts w:ascii="Arial" w:eastAsia="Times New Roman" w:hAnsi="Arial" w:cs="Arial"/>
                <w:sz w:val="14"/>
                <w:szCs w:val="14"/>
                <w:lang w:bidi="ar-SA"/>
              </w:rPr>
            </w:pPr>
            <w:r>
              <w:rPr>
                <w:rFonts w:ascii="Arial" w:eastAsia="Times New Roman" w:hAnsi="Arial" w:cs="Arial"/>
                <w:sz w:val="14"/>
                <w:szCs w:val="14"/>
                <w:lang w:bidi="ar-SA"/>
              </w:rPr>
              <w:t>8.150.000,00</w:t>
            </w:r>
          </w:p>
        </w:tc>
        <w:tc>
          <w:tcPr>
            <w:tcW w:w="636" w:type="dxa"/>
            <w:tcBorders>
              <w:top w:val="nil"/>
              <w:left w:val="nil"/>
              <w:bottom w:val="single" w:sz="4" w:space="0" w:color="auto"/>
              <w:right w:val="single" w:sz="4" w:space="0" w:color="auto"/>
            </w:tcBorders>
            <w:shd w:val="clear" w:color="auto" w:fill="auto"/>
            <w:noWrap/>
            <w:vAlign w:val="bottom"/>
            <w:hideMark/>
          </w:tcPr>
          <w:p w:rsidR="009668B3" w:rsidRPr="00103459" w:rsidRDefault="001751C3" w:rsidP="00103459">
            <w:pPr>
              <w:widowControl/>
              <w:rPr>
                <w:rFonts w:ascii="Arial" w:eastAsia="Times New Roman" w:hAnsi="Arial" w:cs="Arial"/>
                <w:sz w:val="14"/>
                <w:szCs w:val="14"/>
                <w:lang w:bidi="ar-SA"/>
              </w:rPr>
            </w:pPr>
            <w:r>
              <w:rPr>
                <w:rFonts w:ascii="Arial" w:eastAsia="Times New Roman" w:hAnsi="Arial" w:cs="Arial"/>
                <w:sz w:val="14"/>
                <w:szCs w:val="14"/>
                <w:lang w:bidi="ar-SA"/>
              </w:rPr>
              <w:t>0,00</w:t>
            </w:r>
          </w:p>
        </w:tc>
      </w:tr>
      <w:tr w:rsidR="00103459" w:rsidRPr="00103459" w:rsidTr="00103459">
        <w:trPr>
          <w:trHeight w:val="300"/>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895"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18"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57"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73"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p>
        </w:tc>
        <w:tc>
          <w:tcPr>
            <w:tcW w:w="2860"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BÜTÇE GİDERİ TOPLAMI (A) :</w:t>
            </w:r>
          </w:p>
        </w:tc>
        <w:tc>
          <w:tcPr>
            <w:tcW w:w="1121" w:type="dxa"/>
            <w:tcBorders>
              <w:top w:val="nil"/>
              <w:left w:val="nil"/>
              <w:bottom w:val="single" w:sz="4" w:space="0" w:color="auto"/>
              <w:right w:val="single" w:sz="4" w:space="0" w:color="auto"/>
            </w:tcBorders>
            <w:shd w:val="clear" w:color="auto" w:fill="auto"/>
            <w:noWrap/>
            <w:vAlign w:val="bottom"/>
            <w:hideMark/>
          </w:tcPr>
          <w:p w:rsidR="00103459" w:rsidRPr="00103459" w:rsidRDefault="00497AB4" w:rsidP="00103459">
            <w:pPr>
              <w:widowControl/>
              <w:rPr>
                <w:rFonts w:ascii="Arial" w:eastAsia="Times New Roman" w:hAnsi="Arial" w:cs="Arial"/>
                <w:sz w:val="14"/>
                <w:szCs w:val="14"/>
                <w:lang w:bidi="ar-SA"/>
              </w:rPr>
            </w:pPr>
            <w:r>
              <w:rPr>
                <w:rFonts w:ascii="Arial" w:eastAsia="Times New Roman" w:hAnsi="Arial" w:cs="Arial"/>
                <w:sz w:val="14"/>
                <w:szCs w:val="14"/>
                <w:lang w:bidi="ar-SA"/>
              </w:rPr>
              <w:t>123.014.228,68</w:t>
            </w:r>
          </w:p>
        </w:tc>
        <w:tc>
          <w:tcPr>
            <w:tcW w:w="1036" w:type="dxa"/>
            <w:tcBorders>
              <w:top w:val="nil"/>
              <w:left w:val="nil"/>
              <w:bottom w:val="single" w:sz="4" w:space="0" w:color="auto"/>
              <w:right w:val="single" w:sz="4" w:space="0" w:color="auto"/>
            </w:tcBorders>
            <w:shd w:val="clear" w:color="auto" w:fill="auto"/>
            <w:noWrap/>
            <w:vAlign w:val="bottom"/>
            <w:hideMark/>
          </w:tcPr>
          <w:p w:rsidR="00103459" w:rsidRPr="00103459" w:rsidRDefault="00497AB4" w:rsidP="00103459">
            <w:pPr>
              <w:widowControl/>
              <w:rPr>
                <w:rFonts w:ascii="Arial" w:eastAsia="Times New Roman" w:hAnsi="Arial" w:cs="Arial"/>
                <w:sz w:val="14"/>
                <w:szCs w:val="14"/>
                <w:lang w:bidi="ar-SA"/>
              </w:rPr>
            </w:pPr>
            <w:r>
              <w:rPr>
                <w:rFonts w:ascii="Arial" w:eastAsia="Times New Roman" w:hAnsi="Arial" w:cs="Arial"/>
                <w:sz w:val="14"/>
                <w:szCs w:val="14"/>
                <w:lang w:bidi="ar-SA"/>
              </w:rPr>
              <w:t>171.150.000,00</w:t>
            </w:r>
          </w:p>
        </w:tc>
        <w:tc>
          <w:tcPr>
            <w:tcW w:w="636" w:type="dxa"/>
            <w:tcBorders>
              <w:top w:val="nil"/>
              <w:left w:val="nil"/>
              <w:bottom w:val="single" w:sz="4" w:space="0" w:color="auto"/>
              <w:right w:val="single" w:sz="4" w:space="0" w:color="auto"/>
            </w:tcBorders>
            <w:shd w:val="clear" w:color="auto" w:fill="auto"/>
            <w:noWrap/>
            <w:vAlign w:val="bottom"/>
            <w:hideMark/>
          </w:tcPr>
          <w:p w:rsidR="00103459" w:rsidRPr="00103459" w:rsidRDefault="00103459" w:rsidP="00103459">
            <w:pPr>
              <w:widowControl/>
              <w:rPr>
                <w:rFonts w:ascii="Arial" w:eastAsia="Times New Roman" w:hAnsi="Arial" w:cs="Arial"/>
                <w:sz w:val="14"/>
                <w:szCs w:val="14"/>
                <w:lang w:bidi="ar-SA"/>
              </w:rPr>
            </w:pPr>
            <w:r w:rsidRPr="00103459">
              <w:rPr>
                <w:rFonts w:ascii="Arial" w:eastAsia="Times New Roman" w:hAnsi="Arial" w:cs="Arial"/>
                <w:sz w:val="14"/>
                <w:szCs w:val="14"/>
                <w:lang w:bidi="ar-SA"/>
              </w:rPr>
              <w:t> </w:t>
            </w:r>
            <w:r w:rsidR="001751C3">
              <w:rPr>
                <w:rFonts w:ascii="Arial" w:eastAsia="Times New Roman" w:hAnsi="Arial" w:cs="Arial"/>
                <w:sz w:val="14"/>
                <w:szCs w:val="14"/>
                <w:lang w:bidi="ar-SA"/>
              </w:rPr>
              <w:t>39,13</w:t>
            </w:r>
          </w:p>
        </w:tc>
      </w:tr>
    </w:tbl>
    <w:p w:rsidR="00103459" w:rsidRDefault="00103459" w:rsidP="00103459">
      <w:pPr>
        <w:pStyle w:val="Tabloyazs0"/>
        <w:shd w:val="clear" w:color="auto" w:fill="auto"/>
      </w:pPr>
    </w:p>
    <w:p w:rsidR="00103459" w:rsidRDefault="00103459" w:rsidP="00103459">
      <w:pPr>
        <w:pStyle w:val="Tabloyazs0"/>
        <w:shd w:val="clear" w:color="auto" w:fill="auto"/>
      </w:pPr>
    </w:p>
    <w:p w:rsidR="00BF358D" w:rsidRDefault="00BF358D">
      <w:pPr>
        <w:rPr>
          <w:sz w:val="2"/>
          <w:szCs w:val="2"/>
        </w:rPr>
        <w:sectPr w:rsidR="00BF358D" w:rsidSect="00794DE4">
          <w:pgSz w:w="11900" w:h="16840"/>
          <w:pgMar w:top="851" w:right="1383" w:bottom="993" w:left="1383" w:header="0" w:footer="3" w:gutter="0"/>
          <w:cols w:space="720"/>
          <w:noEndnote/>
          <w:docGrid w:linePitch="360"/>
        </w:sectPr>
      </w:pPr>
    </w:p>
    <w:p w:rsidR="00BF358D" w:rsidRDefault="009475A3">
      <w:pPr>
        <w:pStyle w:val="Gvdemetni20"/>
        <w:numPr>
          <w:ilvl w:val="0"/>
          <w:numId w:val="4"/>
        </w:numPr>
        <w:shd w:val="clear" w:color="auto" w:fill="auto"/>
        <w:tabs>
          <w:tab w:val="left" w:pos="1228"/>
        </w:tabs>
        <w:spacing w:after="219"/>
        <w:ind w:left="860"/>
      </w:pPr>
      <w:r>
        <w:rPr>
          <w:rStyle w:val="Gvdemetni21"/>
        </w:rPr>
        <w:lastRenderedPageBreak/>
        <w:t>OCAK - HAZİRAN DÖNEMİ BÜTÇE GİDER GERÇEKLEŞMELERİ</w:t>
      </w:r>
    </w:p>
    <w:p w:rsidR="00BF358D" w:rsidRDefault="00D519DE">
      <w:pPr>
        <w:pStyle w:val="Gvdemetni50"/>
        <w:shd w:val="clear" w:color="auto" w:fill="auto"/>
        <w:spacing w:after="0"/>
        <w:ind w:left="1120"/>
        <w:jc w:val="left"/>
      </w:pPr>
      <w:r>
        <w:t>Tablo: 2018 ve 2019</w:t>
      </w:r>
      <w:r w:rsidR="009475A3">
        <w:t xml:space="preserve"> Yılları Ocak - Haziran Dönemi Bütçe Giderleri Gerçekleşmeleri (TL)</w:t>
      </w:r>
    </w:p>
    <w:p w:rsidR="00D519DE" w:rsidRDefault="00D519DE" w:rsidP="00A6307A">
      <w:pPr>
        <w:pBdr>
          <w:bottom w:val="single" w:sz="4" w:space="1" w:color="auto"/>
        </w:pBdr>
      </w:pPr>
    </w:p>
    <w:tbl>
      <w:tblPr>
        <w:tblW w:w="11057" w:type="dxa"/>
        <w:tblInd w:w="70" w:type="dxa"/>
        <w:tblLayout w:type="fixed"/>
        <w:tblCellMar>
          <w:left w:w="70" w:type="dxa"/>
          <w:right w:w="70" w:type="dxa"/>
        </w:tblCellMar>
        <w:tblLook w:val="04A0"/>
      </w:tblPr>
      <w:tblGrid>
        <w:gridCol w:w="1701"/>
        <w:gridCol w:w="2127"/>
        <w:gridCol w:w="1701"/>
        <w:gridCol w:w="1121"/>
        <w:gridCol w:w="438"/>
        <w:gridCol w:w="982"/>
        <w:gridCol w:w="577"/>
        <w:gridCol w:w="383"/>
        <w:gridCol w:w="326"/>
        <w:gridCol w:w="850"/>
        <w:gridCol w:w="24"/>
        <w:gridCol w:w="827"/>
      </w:tblGrid>
      <w:tr w:rsidR="00D519DE" w:rsidRPr="00AA200D" w:rsidTr="00070B4B">
        <w:trPr>
          <w:trHeight w:val="300"/>
        </w:trPr>
        <w:tc>
          <w:tcPr>
            <w:tcW w:w="55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proofErr w:type="gramStart"/>
            <w:r w:rsidRPr="00AA200D">
              <w:rPr>
                <w:rFonts w:ascii="Arial" w:eastAsia="Times New Roman" w:hAnsi="Arial" w:cs="Arial"/>
                <w:sz w:val="20"/>
                <w:szCs w:val="20"/>
                <w:lang w:bidi="ar-SA"/>
              </w:rPr>
              <w:t>01/01/2019</w:t>
            </w:r>
            <w:proofErr w:type="gramEnd"/>
            <w:r w:rsidRPr="00AA200D">
              <w:rPr>
                <w:rFonts w:ascii="Arial" w:eastAsia="Times New Roman" w:hAnsi="Arial" w:cs="Arial"/>
                <w:sz w:val="20"/>
                <w:szCs w:val="20"/>
                <w:lang w:bidi="ar-SA"/>
              </w:rPr>
              <w:t>- 30/06/2019TARİHLERİ ARASI</w:t>
            </w:r>
          </w:p>
        </w:tc>
        <w:tc>
          <w:tcPr>
            <w:tcW w:w="1121" w:type="dxa"/>
            <w:tcBorders>
              <w:top w:val="nil"/>
              <w:left w:val="nil"/>
              <w:bottom w:val="nil"/>
              <w:right w:val="nil"/>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p>
        </w:tc>
        <w:tc>
          <w:tcPr>
            <w:tcW w:w="1420" w:type="dxa"/>
            <w:gridSpan w:val="2"/>
            <w:tcBorders>
              <w:top w:val="nil"/>
              <w:left w:val="nil"/>
              <w:bottom w:val="nil"/>
              <w:right w:val="nil"/>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p>
        </w:tc>
        <w:tc>
          <w:tcPr>
            <w:tcW w:w="960" w:type="dxa"/>
            <w:gridSpan w:val="2"/>
            <w:tcBorders>
              <w:top w:val="nil"/>
              <w:left w:val="nil"/>
              <w:bottom w:val="nil"/>
              <w:right w:val="nil"/>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p>
        </w:tc>
        <w:tc>
          <w:tcPr>
            <w:tcW w:w="1200" w:type="dxa"/>
            <w:gridSpan w:val="3"/>
            <w:tcBorders>
              <w:top w:val="nil"/>
              <w:left w:val="nil"/>
              <w:bottom w:val="nil"/>
              <w:right w:val="nil"/>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p>
        </w:tc>
        <w:tc>
          <w:tcPr>
            <w:tcW w:w="827" w:type="dxa"/>
            <w:tcBorders>
              <w:top w:val="nil"/>
              <w:left w:val="nil"/>
              <w:bottom w:val="nil"/>
              <w:right w:val="nil"/>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p>
        </w:tc>
      </w:tr>
      <w:tr w:rsidR="00D519DE" w:rsidRPr="00AA200D" w:rsidTr="00070B4B">
        <w:trPr>
          <w:trHeight w:val="78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519DE" w:rsidRPr="00AA200D" w:rsidRDefault="00D519DE" w:rsidP="00D519DE">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Bütçe Tertibi</w:t>
            </w:r>
          </w:p>
        </w:tc>
        <w:tc>
          <w:tcPr>
            <w:tcW w:w="2127" w:type="dxa"/>
            <w:tcBorders>
              <w:top w:val="nil"/>
              <w:left w:val="nil"/>
              <w:bottom w:val="single" w:sz="4" w:space="0" w:color="auto"/>
              <w:right w:val="single" w:sz="4" w:space="0" w:color="auto"/>
            </w:tcBorders>
            <w:shd w:val="clear" w:color="auto" w:fill="auto"/>
            <w:vAlign w:val="bottom"/>
            <w:hideMark/>
          </w:tcPr>
          <w:p w:rsidR="00D519DE" w:rsidRPr="00AA200D" w:rsidRDefault="00D519DE" w:rsidP="00D519DE">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2018 Gider Gerçekleşmeleri</w:t>
            </w:r>
          </w:p>
        </w:tc>
        <w:tc>
          <w:tcPr>
            <w:tcW w:w="1701" w:type="dxa"/>
            <w:tcBorders>
              <w:top w:val="nil"/>
              <w:left w:val="nil"/>
              <w:bottom w:val="single" w:sz="4" w:space="0" w:color="auto"/>
              <w:right w:val="single" w:sz="4" w:space="0" w:color="auto"/>
            </w:tcBorders>
            <w:shd w:val="clear" w:color="auto" w:fill="auto"/>
            <w:vAlign w:val="bottom"/>
            <w:hideMark/>
          </w:tcPr>
          <w:p w:rsidR="00D519DE" w:rsidRPr="00AA200D" w:rsidRDefault="00D519DE" w:rsidP="00D519DE">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2019 Başlangıç Ödeneği</w:t>
            </w:r>
          </w:p>
        </w:tc>
        <w:tc>
          <w:tcPr>
            <w:tcW w:w="5528" w:type="dxa"/>
            <w:gridSpan w:val="9"/>
            <w:tcBorders>
              <w:top w:val="single" w:sz="4" w:space="0" w:color="auto"/>
              <w:left w:val="nil"/>
              <w:bottom w:val="single" w:sz="4" w:space="0" w:color="auto"/>
              <w:right w:val="single" w:sz="4" w:space="0" w:color="000000"/>
            </w:tcBorders>
            <w:shd w:val="clear" w:color="auto" w:fill="auto"/>
            <w:noWrap/>
            <w:vAlign w:val="center"/>
            <w:hideMark/>
          </w:tcPr>
          <w:p w:rsidR="00D519DE" w:rsidRPr="00AA200D" w:rsidRDefault="00D519DE" w:rsidP="00D519DE">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Gider Gerçekleşmeleri</w:t>
            </w:r>
          </w:p>
        </w:tc>
      </w:tr>
      <w:tr w:rsidR="00461B37" w:rsidRPr="00AA200D" w:rsidTr="00461B37">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 </w:t>
            </w:r>
          </w:p>
        </w:tc>
        <w:tc>
          <w:tcPr>
            <w:tcW w:w="2127" w:type="dxa"/>
            <w:tcBorders>
              <w:top w:val="nil"/>
              <w:left w:val="nil"/>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 </w:t>
            </w:r>
          </w:p>
        </w:tc>
        <w:tc>
          <w:tcPr>
            <w:tcW w:w="1701" w:type="dxa"/>
            <w:tcBorders>
              <w:top w:val="nil"/>
              <w:left w:val="nil"/>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 </w:t>
            </w:r>
          </w:p>
        </w:tc>
        <w:tc>
          <w:tcPr>
            <w:tcW w:w="311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519DE" w:rsidRPr="00AA200D" w:rsidRDefault="00D519DE" w:rsidP="00D519DE">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Ocak - Haziran Dönemi</w:t>
            </w:r>
          </w:p>
        </w:tc>
        <w:tc>
          <w:tcPr>
            <w:tcW w:w="155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519DE" w:rsidRPr="00AA200D" w:rsidRDefault="00D519DE" w:rsidP="00D519DE">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Oran</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Artış Oranı%</w:t>
            </w:r>
          </w:p>
        </w:tc>
      </w:tr>
      <w:tr w:rsidR="00983028" w:rsidRPr="00AA200D" w:rsidTr="00461B37">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 </w:t>
            </w:r>
          </w:p>
        </w:tc>
        <w:tc>
          <w:tcPr>
            <w:tcW w:w="2127" w:type="dxa"/>
            <w:tcBorders>
              <w:top w:val="nil"/>
              <w:left w:val="nil"/>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 </w:t>
            </w:r>
          </w:p>
        </w:tc>
        <w:tc>
          <w:tcPr>
            <w:tcW w:w="1701" w:type="dxa"/>
            <w:tcBorders>
              <w:top w:val="nil"/>
              <w:left w:val="nil"/>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2018</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 xml:space="preserve">2019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2018</w:t>
            </w:r>
          </w:p>
        </w:tc>
        <w:tc>
          <w:tcPr>
            <w:tcW w:w="850" w:type="dxa"/>
            <w:tcBorders>
              <w:top w:val="nil"/>
              <w:left w:val="nil"/>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2019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 </w:t>
            </w:r>
          </w:p>
        </w:tc>
      </w:tr>
      <w:tr w:rsidR="00983028" w:rsidRPr="00AA200D" w:rsidTr="00AA200D">
        <w:trPr>
          <w:trHeight w:val="300"/>
        </w:trPr>
        <w:tc>
          <w:tcPr>
            <w:tcW w:w="1701" w:type="dxa"/>
            <w:tcBorders>
              <w:top w:val="nil"/>
              <w:left w:val="single" w:sz="4" w:space="0" w:color="auto"/>
              <w:bottom w:val="single" w:sz="4" w:space="0" w:color="auto"/>
              <w:right w:val="single" w:sz="4" w:space="0" w:color="auto"/>
            </w:tcBorders>
            <w:shd w:val="clear" w:color="auto" w:fill="auto"/>
            <w:vAlign w:val="bottom"/>
          </w:tcPr>
          <w:p w:rsidR="00D519DE" w:rsidRPr="00AA200D" w:rsidRDefault="00B33CB5"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PERSONEL GIDERLERI</w:t>
            </w:r>
          </w:p>
        </w:tc>
        <w:tc>
          <w:tcPr>
            <w:tcW w:w="2127" w:type="dxa"/>
            <w:tcBorders>
              <w:top w:val="nil"/>
              <w:left w:val="nil"/>
              <w:bottom w:val="single" w:sz="4" w:space="0" w:color="auto"/>
              <w:right w:val="single" w:sz="4" w:space="0" w:color="auto"/>
            </w:tcBorders>
            <w:shd w:val="clear" w:color="auto" w:fill="auto"/>
            <w:noWrap/>
            <w:vAlign w:val="center"/>
            <w:hideMark/>
          </w:tcPr>
          <w:p w:rsidR="00D519DE" w:rsidRPr="00AA200D" w:rsidRDefault="007E25BB" w:rsidP="00AA200D">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22.011.596,24</w:t>
            </w:r>
          </w:p>
        </w:tc>
        <w:tc>
          <w:tcPr>
            <w:tcW w:w="1701" w:type="dxa"/>
            <w:tcBorders>
              <w:top w:val="nil"/>
              <w:left w:val="nil"/>
              <w:bottom w:val="single" w:sz="4" w:space="0" w:color="auto"/>
              <w:right w:val="single" w:sz="4" w:space="0" w:color="auto"/>
            </w:tcBorders>
            <w:shd w:val="clear" w:color="auto" w:fill="auto"/>
            <w:noWrap/>
            <w:vAlign w:val="center"/>
            <w:hideMark/>
          </w:tcPr>
          <w:p w:rsidR="00D519DE" w:rsidRPr="00AA200D" w:rsidRDefault="007E25BB" w:rsidP="00AA200D">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46.045.000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D519DE" w:rsidRPr="00AA200D" w:rsidRDefault="00B33CB5" w:rsidP="00AA200D">
            <w:pPr>
              <w:jc w:val="center"/>
              <w:rPr>
                <w:rFonts w:ascii="Arial" w:hAnsi="Arial" w:cs="Arial"/>
                <w:sz w:val="20"/>
                <w:szCs w:val="20"/>
              </w:rPr>
            </w:pPr>
            <w:r w:rsidRPr="00AA200D">
              <w:rPr>
                <w:rFonts w:ascii="Arial" w:hAnsi="Arial" w:cs="Arial"/>
                <w:sz w:val="20"/>
                <w:szCs w:val="20"/>
              </w:rPr>
              <w:t>12.403.574,32</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D519DE" w:rsidRPr="00AA200D" w:rsidRDefault="00B33CB5" w:rsidP="00AA200D">
            <w:pPr>
              <w:jc w:val="center"/>
              <w:rPr>
                <w:rFonts w:ascii="Arial" w:hAnsi="Arial" w:cs="Arial"/>
                <w:sz w:val="20"/>
                <w:szCs w:val="20"/>
              </w:rPr>
            </w:pPr>
            <w:r w:rsidRPr="00AA200D">
              <w:rPr>
                <w:rFonts w:ascii="Arial" w:hAnsi="Arial" w:cs="Arial"/>
                <w:sz w:val="20"/>
                <w:szCs w:val="20"/>
              </w:rPr>
              <w:t>14.383.659,82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D519DE" w:rsidRPr="00AA200D" w:rsidRDefault="0026685F" w:rsidP="00AA200D">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56,35</w:t>
            </w:r>
          </w:p>
        </w:tc>
        <w:tc>
          <w:tcPr>
            <w:tcW w:w="850" w:type="dxa"/>
            <w:tcBorders>
              <w:top w:val="nil"/>
              <w:left w:val="nil"/>
              <w:bottom w:val="single" w:sz="4" w:space="0" w:color="auto"/>
              <w:right w:val="single" w:sz="4" w:space="0" w:color="auto"/>
            </w:tcBorders>
            <w:shd w:val="clear" w:color="auto" w:fill="auto"/>
            <w:noWrap/>
            <w:vAlign w:val="center"/>
            <w:hideMark/>
          </w:tcPr>
          <w:p w:rsidR="00D519DE" w:rsidRPr="00AA200D" w:rsidRDefault="004345EB" w:rsidP="00AA200D">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31,24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519DE" w:rsidRPr="00AA200D" w:rsidRDefault="00070B4B" w:rsidP="00AA200D">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15,96</w:t>
            </w:r>
          </w:p>
        </w:tc>
      </w:tr>
      <w:tr w:rsidR="00983028" w:rsidRPr="00AA200D" w:rsidTr="00AA200D">
        <w:trPr>
          <w:trHeight w:val="525"/>
        </w:trPr>
        <w:tc>
          <w:tcPr>
            <w:tcW w:w="1701" w:type="dxa"/>
            <w:tcBorders>
              <w:top w:val="nil"/>
              <w:left w:val="single" w:sz="4" w:space="0" w:color="auto"/>
              <w:bottom w:val="single" w:sz="4" w:space="0" w:color="auto"/>
              <w:right w:val="single" w:sz="4" w:space="0" w:color="auto"/>
            </w:tcBorders>
            <w:shd w:val="clear" w:color="auto" w:fill="auto"/>
            <w:vAlign w:val="bottom"/>
          </w:tcPr>
          <w:p w:rsidR="00D519DE" w:rsidRPr="00AA200D" w:rsidRDefault="00B33CB5"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SOSYAL GÜVENLIK KURUMLARINA DEVLET PRIMI GIDERLERI</w:t>
            </w:r>
          </w:p>
        </w:tc>
        <w:tc>
          <w:tcPr>
            <w:tcW w:w="2127" w:type="dxa"/>
            <w:tcBorders>
              <w:top w:val="nil"/>
              <w:left w:val="nil"/>
              <w:bottom w:val="single" w:sz="4" w:space="0" w:color="auto"/>
              <w:right w:val="single" w:sz="4" w:space="0" w:color="auto"/>
            </w:tcBorders>
            <w:shd w:val="clear" w:color="auto" w:fill="auto"/>
            <w:noWrap/>
            <w:vAlign w:val="center"/>
            <w:hideMark/>
          </w:tcPr>
          <w:p w:rsidR="00D519DE" w:rsidRPr="00AA200D" w:rsidRDefault="007E25BB" w:rsidP="00AA200D">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4.248.654,36</w:t>
            </w:r>
          </w:p>
        </w:tc>
        <w:tc>
          <w:tcPr>
            <w:tcW w:w="1701" w:type="dxa"/>
            <w:tcBorders>
              <w:top w:val="nil"/>
              <w:left w:val="nil"/>
              <w:bottom w:val="single" w:sz="4" w:space="0" w:color="auto"/>
              <w:right w:val="single" w:sz="4" w:space="0" w:color="auto"/>
            </w:tcBorders>
            <w:shd w:val="clear" w:color="auto" w:fill="auto"/>
            <w:noWrap/>
            <w:vAlign w:val="center"/>
            <w:hideMark/>
          </w:tcPr>
          <w:p w:rsidR="00D519DE" w:rsidRPr="00AA200D" w:rsidRDefault="007E25BB" w:rsidP="00AA200D">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5.477.500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D519DE" w:rsidRPr="00AA200D" w:rsidRDefault="00B33CB5" w:rsidP="00AA200D">
            <w:pPr>
              <w:jc w:val="center"/>
              <w:rPr>
                <w:rFonts w:ascii="Arial" w:hAnsi="Arial" w:cs="Arial"/>
                <w:sz w:val="20"/>
                <w:szCs w:val="20"/>
              </w:rPr>
            </w:pPr>
            <w:r w:rsidRPr="00AA200D">
              <w:rPr>
                <w:rFonts w:ascii="Arial" w:hAnsi="Arial" w:cs="Arial"/>
                <w:sz w:val="20"/>
                <w:szCs w:val="20"/>
              </w:rPr>
              <w:t>2.030.038,25</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D519DE" w:rsidRPr="00AA200D" w:rsidRDefault="00B33CB5" w:rsidP="00AA200D">
            <w:pPr>
              <w:jc w:val="center"/>
              <w:rPr>
                <w:rFonts w:ascii="Arial" w:hAnsi="Arial" w:cs="Arial"/>
                <w:sz w:val="20"/>
                <w:szCs w:val="20"/>
              </w:rPr>
            </w:pPr>
            <w:r w:rsidRPr="00AA200D">
              <w:rPr>
                <w:rFonts w:ascii="Arial" w:hAnsi="Arial" w:cs="Arial"/>
                <w:sz w:val="20"/>
                <w:szCs w:val="20"/>
              </w:rPr>
              <w:t>2.249.582,32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D519DE" w:rsidRPr="00AA200D" w:rsidRDefault="004345EB" w:rsidP="00AA200D">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47,78</w:t>
            </w:r>
          </w:p>
        </w:tc>
        <w:tc>
          <w:tcPr>
            <w:tcW w:w="850" w:type="dxa"/>
            <w:tcBorders>
              <w:top w:val="nil"/>
              <w:left w:val="nil"/>
              <w:bottom w:val="single" w:sz="4" w:space="0" w:color="auto"/>
              <w:right w:val="single" w:sz="4" w:space="0" w:color="auto"/>
            </w:tcBorders>
            <w:shd w:val="clear" w:color="auto" w:fill="auto"/>
            <w:noWrap/>
            <w:vAlign w:val="center"/>
            <w:hideMark/>
          </w:tcPr>
          <w:p w:rsidR="00D519DE" w:rsidRPr="00AA200D" w:rsidRDefault="004345EB" w:rsidP="00AA200D">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41,07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519DE" w:rsidRPr="00AA200D" w:rsidRDefault="00070B4B" w:rsidP="00AA200D">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10,81</w:t>
            </w:r>
          </w:p>
        </w:tc>
      </w:tr>
      <w:tr w:rsidR="00983028" w:rsidRPr="00AA200D" w:rsidTr="00AA200D">
        <w:trPr>
          <w:trHeight w:val="525"/>
        </w:trPr>
        <w:tc>
          <w:tcPr>
            <w:tcW w:w="1701" w:type="dxa"/>
            <w:tcBorders>
              <w:top w:val="nil"/>
              <w:left w:val="single" w:sz="4" w:space="0" w:color="auto"/>
              <w:bottom w:val="single" w:sz="4" w:space="0" w:color="auto"/>
              <w:right w:val="single" w:sz="4" w:space="0" w:color="auto"/>
            </w:tcBorders>
            <w:shd w:val="clear" w:color="auto" w:fill="auto"/>
            <w:vAlign w:val="bottom"/>
          </w:tcPr>
          <w:p w:rsidR="00D519DE" w:rsidRPr="00AA200D" w:rsidRDefault="00B33CB5"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MAL VE HIZMET ALIM GIDERLERI</w:t>
            </w:r>
          </w:p>
        </w:tc>
        <w:tc>
          <w:tcPr>
            <w:tcW w:w="2127" w:type="dxa"/>
            <w:tcBorders>
              <w:top w:val="nil"/>
              <w:left w:val="nil"/>
              <w:bottom w:val="single" w:sz="4" w:space="0" w:color="auto"/>
              <w:right w:val="single" w:sz="4" w:space="0" w:color="auto"/>
            </w:tcBorders>
            <w:shd w:val="clear" w:color="auto" w:fill="auto"/>
            <w:noWrap/>
            <w:vAlign w:val="center"/>
            <w:hideMark/>
          </w:tcPr>
          <w:p w:rsidR="00D519DE" w:rsidRPr="00AA200D" w:rsidRDefault="007E25BB" w:rsidP="00AA200D">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74.414.950,73</w:t>
            </w:r>
          </w:p>
        </w:tc>
        <w:tc>
          <w:tcPr>
            <w:tcW w:w="1701" w:type="dxa"/>
            <w:tcBorders>
              <w:top w:val="nil"/>
              <w:left w:val="nil"/>
              <w:bottom w:val="single" w:sz="4" w:space="0" w:color="auto"/>
              <w:right w:val="single" w:sz="4" w:space="0" w:color="auto"/>
            </w:tcBorders>
            <w:shd w:val="clear" w:color="auto" w:fill="auto"/>
            <w:noWrap/>
            <w:vAlign w:val="center"/>
            <w:hideMark/>
          </w:tcPr>
          <w:p w:rsidR="00D519DE" w:rsidRPr="00AA200D" w:rsidRDefault="007E25BB" w:rsidP="00AA200D">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79.620.500</w:t>
            </w:r>
          </w:p>
        </w:tc>
        <w:tc>
          <w:tcPr>
            <w:tcW w:w="1559" w:type="dxa"/>
            <w:gridSpan w:val="2"/>
            <w:tcBorders>
              <w:top w:val="nil"/>
              <w:left w:val="nil"/>
              <w:bottom w:val="single" w:sz="4" w:space="0" w:color="auto"/>
              <w:right w:val="single" w:sz="4" w:space="0" w:color="auto"/>
            </w:tcBorders>
            <w:shd w:val="clear" w:color="auto" w:fill="auto"/>
            <w:noWrap/>
            <w:vAlign w:val="center"/>
          </w:tcPr>
          <w:p w:rsidR="00D519DE" w:rsidRPr="00AA200D" w:rsidRDefault="00B33CB5" w:rsidP="00AA200D">
            <w:pPr>
              <w:jc w:val="center"/>
              <w:rPr>
                <w:rFonts w:ascii="Arial" w:hAnsi="Arial" w:cs="Arial"/>
                <w:sz w:val="20"/>
                <w:szCs w:val="20"/>
              </w:rPr>
            </w:pPr>
            <w:r w:rsidRPr="00AA200D">
              <w:rPr>
                <w:rFonts w:ascii="Arial" w:hAnsi="Arial" w:cs="Arial"/>
                <w:sz w:val="20"/>
                <w:szCs w:val="20"/>
              </w:rPr>
              <w:t>33.839.883,22</w:t>
            </w:r>
          </w:p>
        </w:tc>
        <w:tc>
          <w:tcPr>
            <w:tcW w:w="1559" w:type="dxa"/>
            <w:gridSpan w:val="2"/>
            <w:tcBorders>
              <w:top w:val="nil"/>
              <w:left w:val="nil"/>
              <w:bottom w:val="single" w:sz="4" w:space="0" w:color="auto"/>
              <w:right w:val="single" w:sz="4" w:space="0" w:color="auto"/>
            </w:tcBorders>
            <w:shd w:val="clear" w:color="auto" w:fill="auto"/>
            <w:noWrap/>
            <w:vAlign w:val="center"/>
          </w:tcPr>
          <w:p w:rsidR="00D519DE" w:rsidRPr="00AA200D" w:rsidRDefault="00B33CB5" w:rsidP="00AA200D">
            <w:pPr>
              <w:jc w:val="center"/>
              <w:rPr>
                <w:rFonts w:ascii="Arial" w:hAnsi="Arial" w:cs="Arial"/>
                <w:sz w:val="20"/>
                <w:szCs w:val="20"/>
              </w:rPr>
            </w:pPr>
            <w:r w:rsidRPr="00AA200D">
              <w:rPr>
                <w:rFonts w:ascii="Arial" w:hAnsi="Arial" w:cs="Arial"/>
                <w:sz w:val="20"/>
                <w:szCs w:val="20"/>
              </w:rPr>
              <w:t>36.020.127,31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D519DE" w:rsidRPr="00AA200D" w:rsidRDefault="004345EB" w:rsidP="00AA200D">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45,47</w:t>
            </w:r>
          </w:p>
        </w:tc>
        <w:tc>
          <w:tcPr>
            <w:tcW w:w="850" w:type="dxa"/>
            <w:tcBorders>
              <w:top w:val="nil"/>
              <w:left w:val="nil"/>
              <w:bottom w:val="single" w:sz="4" w:space="0" w:color="auto"/>
              <w:right w:val="single" w:sz="4" w:space="0" w:color="auto"/>
            </w:tcBorders>
            <w:shd w:val="clear" w:color="auto" w:fill="auto"/>
            <w:noWrap/>
            <w:vAlign w:val="center"/>
            <w:hideMark/>
          </w:tcPr>
          <w:p w:rsidR="00D519DE" w:rsidRPr="00AA200D" w:rsidRDefault="004345EB" w:rsidP="00AA200D">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45,24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519DE" w:rsidRPr="00AA200D" w:rsidRDefault="00070B4B" w:rsidP="00AA200D">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6,44</w:t>
            </w:r>
          </w:p>
        </w:tc>
      </w:tr>
      <w:tr w:rsidR="00983028" w:rsidRPr="00AA200D" w:rsidTr="00AA200D">
        <w:trPr>
          <w:trHeight w:val="300"/>
        </w:trPr>
        <w:tc>
          <w:tcPr>
            <w:tcW w:w="1701" w:type="dxa"/>
            <w:tcBorders>
              <w:top w:val="nil"/>
              <w:left w:val="single" w:sz="4" w:space="0" w:color="auto"/>
              <w:bottom w:val="single" w:sz="4" w:space="0" w:color="auto"/>
              <w:right w:val="single" w:sz="4" w:space="0" w:color="auto"/>
            </w:tcBorders>
            <w:shd w:val="clear" w:color="auto" w:fill="auto"/>
            <w:vAlign w:val="bottom"/>
          </w:tcPr>
          <w:p w:rsidR="00D519DE" w:rsidRPr="00AA200D" w:rsidRDefault="00B33CB5"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FAİZ GİDERLERİ</w:t>
            </w:r>
          </w:p>
        </w:tc>
        <w:tc>
          <w:tcPr>
            <w:tcW w:w="2127" w:type="dxa"/>
            <w:tcBorders>
              <w:top w:val="nil"/>
              <w:left w:val="nil"/>
              <w:bottom w:val="single" w:sz="4" w:space="0" w:color="auto"/>
              <w:right w:val="single" w:sz="4" w:space="0" w:color="auto"/>
            </w:tcBorders>
            <w:shd w:val="clear" w:color="auto" w:fill="auto"/>
            <w:noWrap/>
            <w:vAlign w:val="center"/>
            <w:hideMark/>
          </w:tcPr>
          <w:p w:rsidR="00D519DE" w:rsidRPr="00AA200D" w:rsidRDefault="007E25BB" w:rsidP="00AA200D">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2.694.203,58</w:t>
            </w:r>
          </w:p>
        </w:tc>
        <w:tc>
          <w:tcPr>
            <w:tcW w:w="1701" w:type="dxa"/>
            <w:tcBorders>
              <w:top w:val="nil"/>
              <w:left w:val="nil"/>
              <w:bottom w:val="single" w:sz="4" w:space="0" w:color="auto"/>
              <w:right w:val="single" w:sz="4" w:space="0" w:color="auto"/>
            </w:tcBorders>
            <w:shd w:val="clear" w:color="auto" w:fill="auto"/>
            <w:noWrap/>
            <w:vAlign w:val="center"/>
            <w:hideMark/>
          </w:tcPr>
          <w:p w:rsidR="00D519DE" w:rsidRPr="00AA200D" w:rsidRDefault="007E25BB" w:rsidP="00AA200D">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4.500.000</w:t>
            </w:r>
          </w:p>
        </w:tc>
        <w:tc>
          <w:tcPr>
            <w:tcW w:w="1559" w:type="dxa"/>
            <w:gridSpan w:val="2"/>
            <w:tcBorders>
              <w:top w:val="nil"/>
              <w:left w:val="nil"/>
              <w:bottom w:val="single" w:sz="4" w:space="0" w:color="auto"/>
              <w:right w:val="single" w:sz="4" w:space="0" w:color="auto"/>
            </w:tcBorders>
            <w:shd w:val="clear" w:color="auto" w:fill="auto"/>
            <w:noWrap/>
            <w:vAlign w:val="center"/>
          </w:tcPr>
          <w:p w:rsidR="00D519DE" w:rsidRPr="00AA200D" w:rsidRDefault="00B33CB5" w:rsidP="00AA200D">
            <w:pPr>
              <w:jc w:val="center"/>
              <w:rPr>
                <w:rFonts w:ascii="Arial" w:hAnsi="Arial" w:cs="Arial"/>
                <w:sz w:val="20"/>
                <w:szCs w:val="20"/>
              </w:rPr>
            </w:pPr>
            <w:r w:rsidRPr="00AA200D">
              <w:rPr>
                <w:rFonts w:ascii="Arial" w:hAnsi="Arial" w:cs="Arial"/>
                <w:sz w:val="20"/>
                <w:szCs w:val="20"/>
              </w:rPr>
              <w:t>1.209.185,88</w:t>
            </w:r>
          </w:p>
        </w:tc>
        <w:tc>
          <w:tcPr>
            <w:tcW w:w="1559" w:type="dxa"/>
            <w:gridSpan w:val="2"/>
            <w:tcBorders>
              <w:top w:val="nil"/>
              <w:left w:val="nil"/>
              <w:bottom w:val="single" w:sz="4" w:space="0" w:color="auto"/>
              <w:right w:val="single" w:sz="4" w:space="0" w:color="auto"/>
            </w:tcBorders>
            <w:shd w:val="clear" w:color="auto" w:fill="auto"/>
            <w:noWrap/>
            <w:vAlign w:val="center"/>
          </w:tcPr>
          <w:p w:rsidR="00D519DE" w:rsidRPr="00AA200D" w:rsidRDefault="00B33CB5" w:rsidP="00AA200D">
            <w:pPr>
              <w:jc w:val="center"/>
              <w:rPr>
                <w:rFonts w:ascii="Arial" w:hAnsi="Arial" w:cs="Arial"/>
                <w:sz w:val="20"/>
                <w:szCs w:val="20"/>
              </w:rPr>
            </w:pPr>
            <w:r w:rsidRPr="00AA200D">
              <w:rPr>
                <w:rFonts w:ascii="Arial" w:hAnsi="Arial" w:cs="Arial"/>
                <w:sz w:val="20"/>
                <w:szCs w:val="20"/>
              </w:rPr>
              <w:t>1.590.583,73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D519DE" w:rsidRPr="00AA200D" w:rsidRDefault="004345EB" w:rsidP="00AA200D">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44,88</w:t>
            </w:r>
          </w:p>
        </w:tc>
        <w:tc>
          <w:tcPr>
            <w:tcW w:w="850" w:type="dxa"/>
            <w:tcBorders>
              <w:top w:val="nil"/>
              <w:left w:val="nil"/>
              <w:bottom w:val="single" w:sz="4" w:space="0" w:color="auto"/>
              <w:right w:val="single" w:sz="4" w:space="0" w:color="auto"/>
            </w:tcBorders>
            <w:shd w:val="clear" w:color="auto" w:fill="auto"/>
            <w:noWrap/>
            <w:vAlign w:val="center"/>
            <w:hideMark/>
          </w:tcPr>
          <w:p w:rsidR="00D519DE" w:rsidRPr="00AA200D" w:rsidRDefault="004345EB" w:rsidP="00AA200D">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35,35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519DE" w:rsidRPr="00AA200D" w:rsidRDefault="00070B4B" w:rsidP="00AA200D">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31,54</w:t>
            </w:r>
          </w:p>
        </w:tc>
      </w:tr>
      <w:tr w:rsidR="00983028" w:rsidRPr="00AA200D" w:rsidTr="00AA200D">
        <w:trPr>
          <w:trHeight w:val="525"/>
        </w:trPr>
        <w:tc>
          <w:tcPr>
            <w:tcW w:w="1701" w:type="dxa"/>
            <w:tcBorders>
              <w:top w:val="nil"/>
              <w:left w:val="single" w:sz="4" w:space="0" w:color="auto"/>
              <w:bottom w:val="single" w:sz="4" w:space="0" w:color="auto"/>
              <w:right w:val="single" w:sz="4" w:space="0" w:color="auto"/>
            </w:tcBorders>
            <w:shd w:val="clear" w:color="auto" w:fill="auto"/>
            <w:vAlign w:val="bottom"/>
          </w:tcPr>
          <w:p w:rsidR="00D519DE" w:rsidRPr="00AA200D" w:rsidRDefault="00B33CB5"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CARI TRANSFERLER</w:t>
            </w:r>
          </w:p>
        </w:tc>
        <w:tc>
          <w:tcPr>
            <w:tcW w:w="2127" w:type="dxa"/>
            <w:tcBorders>
              <w:top w:val="nil"/>
              <w:left w:val="nil"/>
              <w:bottom w:val="single" w:sz="4" w:space="0" w:color="auto"/>
              <w:right w:val="single" w:sz="4" w:space="0" w:color="auto"/>
            </w:tcBorders>
            <w:shd w:val="clear" w:color="auto" w:fill="auto"/>
            <w:noWrap/>
            <w:vAlign w:val="center"/>
            <w:hideMark/>
          </w:tcPr>
          <w:p w:rsidR="00D519DE" w:rsidRPr="00AA200D" w:rsidRDefault="007E25BB" w:rsidP="00AA200D">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1.823.796,32</w:t>
            </w:r>
          </w:p>
        </w:tc>
        <w:tc>
          <w:tcPr>
            <w:tcW w:w="1701" w:type="dxa"/>
            <w:tcBorders>
              <w:top w:val="nil"/>
              <w:left w:val="nil"/>
              <w:bottom w:val="single" w:sz="4" w:space="0" w:color="auto"/>
              <w:right w:val="single" w:sz="4" w:space="0" w:color="auto"/>
            </w:tcBorders>
            <w:shd w:val="clear" w:color="auto" w:fill="auto"/>
            <w:noWrap/>
            <w:vAlign w:val="center"/>
            <w:hideMark/>
          </w:tcPr>
          <w:p w:rsidR="00D519DE" w:rsidRPr="00AA200D" w:rsidRDefault="007E25BB" w:rsidP="00AA200D">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3.619.000</w:t>
            </w:r>
          </w:p>
        </w:tc>
        <w:tc>
          <w:tcPr>
            <w:tcW w:w="1559" w:type="dxa"/>
            <w:gridSpan w:val="2"/>
            <w:tcBorders>
              <w:top w:val="nil"/>
              <w:left w:val="nil"/>
              <w:bottom w:val="single" w:sz="4" w:space="0" w:color="auto"/>
              <w:right w:val="single" w:sz="4" w:space="0" w:color="auto"/>
            </w:tcBorders>
            <w:shd w:val="clear" w:color="auto" w:fill="auto"/>
            <w:noWrap/>
            <w:vAlign w:val="center"/>
          </w:tcPr>
          <w:p w:rsidR="00D519DE" w:rsidRPr="00AA200D" w:rsidRDefault="00B33CB5" w:rsidP="00AA200D">
            <w:pPr>
              <w:jc w:val="center"/>
              <w:rPr>
                <w:rFonts w:ascii="Arial" w:hAnsi="Arial" w:cs="Arial"/>
                <w:sz w:val="20"/>
                <w:szCs w:val="20"/>
              </w:rPr>
            </w:pPr>
            <w:r w:rsidRPr="00AA200D">
              <w:rPr>
                <w:rFonts w:ascii="Arial" w:hAnsi="Arial" w:cs="Arial"/>
                <w:sz w:val="20"/>
                <w:szCs w:val="20"/>
              </w:rPr>
              <w:t>138.479,58</w:t>
            </w:r>
          </w:p>
        </w:tc>
        <w:tc>
          <w:tcPr>
            <w:tcW w:w="1559" w:type="dxa"/>
            <w:gridSpan w:val="2"/>
            <w:tcBorders>
              <w:top w:val="nil"/>
              <w:left w:val="nil"/>
              <w:bottom w:val="single" w:sz="4" w:space="0" w:color="auto"/>
              <w:right w:val="single" w:sz="4" w:space="0" w:color="auto"/>
            </w:tcBorders>
            <w:shd w:val="clear" w:color="auto" w:fill="auto"/>
            <w:noWrap/>
            <w:vAlign w:val="center"/>
          </w:tcPr>
          <w:p w:rsidR="00D519DE" w:rsidRPr="00AA200D" w:rsidRDefault="00B33CB5" w:rsidP="00AA200D">
            <w:pPr>
              <w:jc w:val="center"/>
              <w:rPr>
                <w:rFonts w:ascii="Arial" w:hAnsi="Arial" w:cs="Arial"/>
                <w:sz w:val="20"/>
                <w:szCs w:val="20"/>
              </w:rPr>
            </w:pPr>
            <w:r w:rsidRPr="00AA200D">
              <w:rPr>
                <w:rFonts w:ascii="Arial" w:hAnsi="Arial" w:cs="Arial"/>
                <w:sz w:val="20"/>
                <w:szCs w:val="20"/>
              </w:rPr>
              <w:t>323.327,74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D519DE" w:rsidRPr="00AA200D" w:rsidRDefault="004345EB" w:rsidP="00AA200D">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7,59</w:t>
            </w:r>
          </w:p>
        </w:tc>
        <w:tc>
          <w:tcPr>
            <w:tcW w:w="850" w:type="dxa"/>
            <w:tcBorders>
              <w:top w:val="nil"/>
              <w:left w:val="nil"/>
              <w:bottom w:val="single" w:sz="4" w:space="0" w:color="auto"/>
              <w:right w:val="single" w:sz="4" w:space="0" w:color="auto"/>
            </w:tcBorders>
            <w:shd w:val="clear" w:color="auto" w:fill="auto"/>
            <w:noWrap/>
            <w:vAlign w:val="center"/>
            <w:hideMark/>
          </w:tcPr>
          <w:p w:rsidR="00D519DE" w:rsidRPr="00AA200D" w:rsidRDefault="004345EB" w:rsidP="00AA200D">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8,93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519DE" w:rsidRPr="00AA200D" w:rsidRDefault="004345EB" w:rsidP="00AA200D">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98</w:t>
            </w:r>
            <w:r w:rsidR="00070B4B" w:rsidRPr="00AA200D">
              <w:rPr>
                <w:rFonts w:ascii="Arial" w:eastAsia="Times New Roman" w:hAnsi="Arial" w:cs="Arial"/>
                <w:sz w:val="20"/>
                <w:szCs w:val="20"/>
                <w:lang w:bidi="ar-SA"/>
              </w:rPr>
              <w:t>,4</w:t>
            </w:r>
            <w:r w:rsidRPr="00AA200D">
              <w:rPr>
                <w:rFonts w:ascii="Arial" w:eastAsia="Times New Roman" w:hAnsi="Arial" w:cs="Arial"/>
                <w:sz w:val="20"/>
                <w:szCs w:val="20"/>
                <w:lang w:bidi="ar-SA"/>
              </w:rPr>
              <w:t>3</w:t>
            </w:r>
          </w:p>
        </w:tc>
      </w:tr>
      <w:tr w:rsidR="00983028" w:rsidRPr="00AA200D" w:rsidTr="00AA200D">
        <w:trPr>
          <w:trHeight w:val="569"/>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3CB5" w:rsidRPr="00AA200D" w:rsidRDefault="00B33CB5" w:rsidP="00B33CB5">
            <w:pPr>
              <w:rPr>
                <w:rFonts w:ascii="Arial" w:hAnsi="Arial" w:cs="Arial"/>
                <w:sz w:val="20"/>
                <w:szCs w:val="20"/>
              </w:rPr>
            </w:pPr>
            <w:r w:rsidRPr="00AA200D">
              <w:rPr>
                <w:rFonts w:ascii="Arial" w:hAnsi="Arial" w:cs="Arial"/>
                <w:sz w:val="20"/>
                <w:szCs w:val="20"/>
              </w:rPr>
              <w:t>SERMAYE GİDERLERİ</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7E25BB" w:rsidP="00AA200D">
            <w:pPr>
              <w:jc w:val="center"/>
              <w:rPr>
                <w:rFonts w:ascii="Arial" w:hAnsi="Arial" w:cs="Arial"/>
                <w:sz w:val="20"/>
                <w:szCs w:val="20"/>
              </w:rPr>
            </w:pPr>
            <w:r w:rsidRPr="00AA200D">
              <w:rPr>
                <w:rFonts w:ascii="Arial" w:hAnsi="Arial" w:cs="Arial"/>
                <w:sz w:val="20"/>
                <w:szCs w:val="20"/>
              </w:rPr>
              <w:t>12.323.740,98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C8633A" w:rsidP="00AA200D">
            <w:pPr>
              <w:jc w:val="center"/>
              <w:rPr>
                <w:rFonts w:ascii="Arial" w:hAnsi="Arial" w:cs="Arial"/>
                <w:sz w:val="20"/>
                <w:szCs w:val="20"/>
              </w:rPr>
            </w:pPr>
            <w:r w:rsidRPr="00AA200D">
              <w:rPr>
                <w:rFonts w:ascii="Arial" w:hAnsi="Arial" w:cs="Arial"/>
                <w:sz w:val="20"/>
                <w:szCs w:val="20"/>
              </w:rPr>
              <w:t>22.793.</w:t>
            </w:r>
            <w:r w:rsidR="008036E5" w:rsidRPr="00AA200D">
              <w:rPr>
                <w:rFonts w:ascii="Arial" w:hAnsi="Arial" w:cs="Arial"/>
                <w:sz w:val="20"/>
                <w:szCs w:val="20"/>
              </w:rPr>
              <w:t>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B33CB5" w:rsidP="00AA200D">
            <w:pPr>
              <w:jc w:val="center"/>
              <w:rPr>
                <w:rFonts w:ascii="Arial" w:hAnsi="Arial" w:cs="Arial"/>
                <w:sz w:val="20"/>
                <w:szCs w:val="20"/>
              </w:rPr>
            </w:pPr>
            <w:r w:rsidRPr="00AA200D">
              <w:rPr>
                <w:rFonts w:ascii="Arial" w:hAnsi="Arial" w:cs="Arial"/>
                <w:sz w:val="20"/>
                <w:szCs w:val="20"/>
              </w:rPr>
              <w:t>2.558.326,31</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B33CB5" w:rsidP="00AA200D">
            <w:pPr>
              <w:jc w:val="center"/>
              <w:rPr>
                <w:rFonts w:ascii="Arial" w:hAnsi="Arial" w:cs="Arial"/>
                <w:sz w:val="20"/>
                <w:szCs w:val="20"/>
              </w:rPr>
            </w:pPr>
            <w:r w:rsidRPr="00AA200D">
              <w:rPr>
                <w:rFonts w:ascii="Arial" w:hAnsi="Arial" w:cs="Arial"/>
                <w:sz w:val="20"/>
                <w:szCs w:val="20"/>
              </w:rPr>
              <w:t>4.126.483,92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461B37" w:rsidP="00AA200D">
            <w:pPr>
              <w:jc w:val="center"/>
              <w:rPr>
                <w:rFonts w:ascii="Arial" w:hAnsi="Arial" w:cs="Arial"/>
                <w:sz w:val="20"/>
                <w:szCs w:val="20"/>
              </w:rPr>
            </w:pPr>
            <w:r w:rsidRPr="00AA200D">
              <w:rPr>
                <w:rFonts w:ascii="Arial" w:hAnsi="Arial" w:cs="Arial"/>
                <w:sz w:val="20"/>
                <w:szCs w:val="20"/>
              </w:rPr>
              <w:t>20,76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461B37" w:rsidP="00AA200D">
            <w:pPr>
              <w:jc w:val="center"/>
              <w:rPr>
                <w:rFonts w:ascii="Arial" w:hAnsi="Arial" w:cs="Arial"/>
                <w:sz w:val="20"/>
                <w:szCs w:val="20"/>
              </w:rPr>
            </w:pPr>
            <w:r w:rsidRPr="00AA200D">
              <w:rPr>
                <w:rFonts w:ascii="Arial" w:hAnsi="Arial" w:cs="Arial"/>
                <w:sz w:val="20"/>
                <w:szCs w:val="20"/>
              </w:rPr>
              <w:t>18,10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070B4B" w:rsidP="00AA200D">
            <w:pPr>
              <w:jc w:val="center"/>
              <w:rPr>
                <w:rFonts w:ascii="Arial" w:hAnsi="Arial" w:cs="Arial"/>
                <w:sz w:val="20"/>
                <w:szCs w:val="20"/>
              </w:rPr>
            </w:pPr>
            <w:r w:rsidRPr="00AA200D">
              <w:rPr>
                <w:rFonts w:ascii="Arial" w:hAnsi="Arial" w:cs="Arial"/>
                <w:sz w:val="20"/>
                <w:szCs w:val="20"/>
              </w:rPr>
              <w:t>61,30</w:t>
            </w:r>
          </w:p>
        </w:tc>
      </w:tr>
      <w:tr w:rsidR="00983028" w:rsidRPr="00AA200D" w:rsidTr="00AA200D">
        <w:trPr>
          <w:trHeight w:val="569"/>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33CB5" w:rsidRPr="00AA200D" w:rsidRDefault="00B33CB5" w:rsidP="00B33CB5">
            <w:pPr>
              <w:rPr>
                <w:rFonts w:ascii="Arial" w:hAnsi="Arial" w:cs="Arial"/>
                <w:sz w:val="20"/>
                <w:szCs w:val="20"/>
              </w:rPr>
            </w:pPr>
            <w:r w:rsidRPr="00AA200D">
              <w:rPr>
                <w:rFonts w:ascii="Arial" w:hAnsi="Arial" w:cs="Arial"/>
                <w:sz w:val="20"/>
                <w:szCs w:val="20"/>
              </w:rPr>
              <w:t>SERMAYE TRANSFERLERI</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7E25BB" w:rsidP="00AA200D">
            <w:pPr>
              <w:jc w:val="center"/>
              <w:rPr>
                <w:rFonts w:ascii="Arial" w:hAnsi="Arial" w:cs="Arial"/>
                <w:sz w:val="20"/>
                <w:szCs w:val="20"/>
              </w:rPr>
            </w:pPr>
            <w:r w:rsidRPr="00AA200D">
              <w:rPr>
                <w:rFonts w:ascii="Arial" w:hAnsi="Arial" w:cs="Arial"/>
                <w:sz w:val="20"/>
                <w:szCs w:val="20"/>
              </w:rPr>
              <w:t>497.286,47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7E25BB" w:rsidP="00AA200D">
            <w:pPr>
              <w:jc w:val="center"/>
              <w:rPr>
                <w:rFonts w:ascii="Arial" w:hAnsi="Arial" w:cs="Arial"/>
                <w:sz w:val="20"/>
                <w:szCs w:val="20"/>
              </w:rPr>
            </w:pPr>
            <w:r w:rsidRPr="00AA200D">
              <w:rPr>
                <w:rFonts w:ascii="Arial" w:hAnsi="Arial" w:cs="Arial"/>
                <w:sz w:val="20"/>
                <w:szCs w:val="20"/>
              </w:rPr>
              <w:t>945.000,00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B33CB5" w:rsidP="00AA200D">
            <w:pPr>
              <w:jc w:val="center"/>
              <w:rPr>
                <w:rFonts w:ascii="Arial" w:hAnsi="Arial" w:cs="Arial"/>
                <w:sz w:val="20"/>
                <w:szCs w:val="20"/>
              </w:rPr>
            </w:pPr>
            <w:r w:rsidRPr="00AA200D">
              <w:rPr>
                <w:rFonts w:ascii="Arial" w:hAnsi="Arial" w:cs="Arial"/>
                <w:sz w:val="20"/>
                <w:szCs w:val="20"/>
              </w:rPr>
              <w:t>101.419,32</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B33CB5" w:rsidP="00AA200D">
            <w:pPr>
              <w:jc w:val="center"/>
              <w:rPr>
                <w:rFonts w:ascii="Arial" w:hAnsi="Arial" w:cs="Arial"/>
                <w:sz w:val="20"/>
                <w:szCs w:val="20"/>
              </w:rPr>
            </w:pPr>
            <w:r w:rsidRPr="00AA200D">
              <w:rPr>
                <w:rFonts w:ascii="Arial" w:hAnsi="Arial" w:cs="Arial"/>
                <w:sz w:val="20"/>
                <w:szCs w:val="20"/>
              </w:rPr>
              <w:t>120.693,46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461B37" w:rsidP="00AA200D">
            <w:pPr>
              <w:jc w:val="center"/>
              <w:rPr>
                <w:rFonts w:ascii="Arial" w:hAnsi="Arial" w:cs="Arial"/>
                <w:sz w:val="20"/>
                <w:szCs w:val="20"/>
              </w:rPr>
            </w:pPr>
            <w:r w:rsidRPr="00AA200D">
              <w:rPr>
                <w:rFonts w:ascii="Arial" w:hAnsi="Arial" w:cs="Arial"/>
                <w:sz w:val="20"/>
                <w:szCs w:val="20"/>
              </w:rPr>
              <w:t>20,39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461B37" w:rsidP="00AA200D">
            <w:pPr>
              <w:jc w:val="center"/>
              <w:rPr>
                <w:rFonts w:ascii="Arial" w:hAnsi="Arial" w:cs="Arial"/>
                <w:sz w:val="20"/>
                <w:szCs w:val="20"/>
              </w:rPr>
            </w:pPr>
            <w:r w:rsidRPr="00AA200D">
              <w:rPr>
                <w:rFonts w:ascii="Arial" w:hAnsi="Arial" w:cs="Arial"/>
                <w:sz w:val="20"/>
                <w:szCs w:val="20"/>
              </w:rPr>
              <w:t>12,77</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070B4B" w:rsidP="00AA200D">
            <w:pPr>
              <w:jc w:val="center"/>
              <w:rPr>
                <w:rFonts w:ascii="Arial" w:hAnsi="Arial" w:cs="Arial"/>
                <w:sz w:val="20"/>
                <w:szCs w:val="20"/>
              </w:rPr>
            </w:pPr>
            <w:r w:rsidRPr="00AA200D">
              <w:rPr>
                <w:rFonts w:ascii="Arial" w:hAnsi="Arial" w:cs="Arial"/>
                <w:sz w:val="20"/>
                <w:szCs w:val="20"/>
              </w:rPr>
              <w:t>19,00</w:t>
            </w:r>
          </w:p>
        </w:tc>
      </w:tr>
      <w:tr w:rsidR="00983028" w:rsidRPr="00AA200D" w:rsidTr="00AA200D">
        <w:trPr>
          <w:trHeight w:val="569"/>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9407E" w:rsidRPr="00AA200D" w:rsidRDefault="0089407E" w:rsidP="00B33CB5">
            <w:pPr>
              <w:rPr>
                <w:rFonts w:ascii="Arial" w:hAnsi="Arial" w:cs="Arial"/>
                <w:sz w:val="20"/>
                <w:szCs w:val="20"/>
              </w:rPr>
            </w:pPr>
            <w:r w:rsidRPr="00AA200D">
              <w:rPr>
                <w:rFonts w:ascii="Arial" w:hAnsi="Arial" w:cs="Arial"/>
                <w:sz w:val="20"/>
                <w:szCs w:val="20"/>
              </w:rPr>
              <w:t>YEDEK ÖDENEK</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7E" w:rsidRPr="00AA200D" w:rsidRDefault="00461B37" w:rsidP="00AA200D">
            <w:pPr>
              <w:jc w:val="center"/>
              <w:rPr>
                <w:rFonts w:ascii="Arial" w:hAnsi="Arial" w:cs="Arial"/>
                <w:sz w:val="20"/>
                <w:szCs w:val="20"/>
              </w:rPr>
            </w:pPr>
            <w:r w:rsidRPr="00AA200D">
              <w:rPr>
                <w:rFonts w:ascii="Arial" w:hAnsi="Arial" w:cs="Arial"/>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407E" w:rsidRPr="00AA200D" w:rsidRDefault="0089407E" w:rsidP="00AA200D">
            <w:pPr>
              <w:jc w:val="center"/>
              <w:rPr>
                <w:rFonts w:ascii="Arial" w:hAnsi="Arial" w:cs="Arial"/>
                <w:sz w:val="20"/>
                <w:szCs w:val="20"/>
              </w:rPr>
            </w:pPr>
            <w:r w:rsidRPr="00AA200D">
              <w:rPr>
                <w:rFonts w:ascii="Arial" w:hAnsi="Arial" w:cs="Arial"/>
                <w:sz w:val="20"/>
                <w:szCs w:val="20"/>
              </w:rPr>
              <w:t>8.150.000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89407E" w:rsidRPr="00AA200D" w:rsidRDefault="00461B37" w:rsidP="00AA200D">
            <w:pPr>
              <w:jc w:val="center"/>
              <w:rPr>
                <w:rFonts w:ascii="Arial" w:hAnsi="Arial" w:cs="Arial"/>
                <w:sz w:val="20"/>
                <w:szCs w:val="20"/>
              </w:rPr>
            </w:pPr>
            <w:r w:rsidRPr="00AA200D">
              <w:rPr>
                <w:rFonts w:ascii="Arial" w:hAnsi="Arial" w:cs="Arial"/>
                <w:sz w:val="20"/>
                <w:szCs w:val="20"/>
              </w:rPr>
              <w:t>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89407E" w:rsidRPr="00AA200D" w:rsidRDefault="00461B37" w:rsidP="00AA200D">
            <w:pPr>
              <w:jc w:val="center"/>
              <w:rPr>
                <w:rFonts w:ascii="Arial" w:hAnsi="Arial" w:cs="Arial"/>
                <w:sz w:val="20"/>
                <w:szCs w:val="20"/>
              </w:rPr>
            </w:pPr>
            <w:r w:rsidRPr="00AA200D">
              <w:rPr>
                <w:rFonts w:ascii="Arial" w:hAnsi="Arial" w:cs="Arial"/>
                <w:sz w:val="20"/>
                <w:szCs w:val="20"/>
              </w:rPr>
              <w:t>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9407E" w:rsidRPr="00AA200D" w:rsidRDefault="00461B37" w:rsidP="00AA200D">
            <w:pPr>
              <w:jc w:val="center"/>
              <w:rPr>
                <w:rFonts w:ascii="Arial" w:hAnsi="Arial" w:cs="Arial"/>
                <w:sz w:val="20"/>
                <w:szCs w:val="20"/>
              </w:rPr>
            </w:pPr>
            <w:r w:rsidRPr="00AA200D">
              <w:rPr>
                <w:rFonts w:ascii="Arial" w:hAnsi="Arial" w:cs="Arial"/>
                <w:sz w:val="20"/>
                <w:szCs w:val="20"/>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9407E" w:rsidRPr="00AA200D" w:rsidRDefault="00461B37" w:rsidP="00AA200D">
            <w:pPr>
              <w:jc w:val="center"/>
              <w:rPr>
                <w:rFonts w:ascii="Arial" w:hAnsi="Arial" w:cs="Arial"/>
                <w:sz w:val="20"/>
                <w:szCs w:val="20"/>
              </w:rPr>
            </w:pPr>
            <w:r w:rsidRPr="00AA200D">
              <w:rPr>
                <w:rFonts w:ascii="Arial" w:hAnsi="Arial" w:cs="Arial"/>
                <w:sz w:val="20"/>
                <w:szCs w:val="20"/>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89407E" w:rsidRPr="00AA200D" w:rsidRDefault="00070B4B" w:rsidP="00AA200D">
            <w:pPr>
              <w:jc w:val="center"/>
              <w:rPr>
                <w:rFonts w:ascii="Arial" w:hAnsi="Arial" w:cs="Arial"/>
                <w:sz w:val="20"/>
                <w:szCs w:val="20"/>
              </w:rPr>
            </w:pPr>
            <w:r w:rsidRPr="00AA200D">
              <w:rPr>
                <w:rFonts w:ascii="Arial" w:hAnsi="Arial" w:cs="Arial"/>
                <w:sz w:val="20"/>
                <w:szCs w:val="20"/>
              </w:rPr>
              <w:t>0,00</w:t>
            </w:r>
          </w:p>
        </w:tc>
      </w:tr>
      <w:tr w:rsidR="00983028" w:rsidRPr="00AA200D" w:rsidTr="00AA200D">
        <w:trPr>
          <w:trHeight w:val="569"/>
        </w:trPr>
        <w:tc>
          <w:tcPr>
            <w:tcW w:w="5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3CB5" w:rsidRPr="00AA200D" w:rsidRDefault="00B33CB5" w:rsidP="00E00DBF">
            <w:pPr>
              <w:rPr>
                <w:rFonts w:ascii="Arial" w:hAnsi="Arial" w:cs="Arial"/>
                <w:sz w:val="20"/>
                <w:szCs w:val="20"/>
              </w:rPr>
            </w:pPr>
            <w:proofErr w:type="gramStart"/>
            <w:r w:rsidRPr="00AA200D">
              <w:rPr>
                <w:rFonts w:ascii="Arial" w:hAnsi="Arial" w:cs="Arial"/>
                <w:sz w:val="20"/>
                <w:szCs w:val="20"/>
              </w:rPr>
              <w:t>Bütçe</w:t>
            </w:r>
            <w:r w:rsidR="00504D0A" w:rsidRPr="00AA200D">
              <w:rPr>
                <w:rFonts w:ascii="Arial" w:hAnsi="Arial" w:cs="Arial"/>
                <w:sz w:val="20"/>
                <w:szCs w:val="20"/>
              </w:rPr>
              <w:t xml:space="preserve"> </w:t>
            </w:r>
            <w:r w:rsidRPr="00AA200D">
              <w:rPr>
                <w:rFonts w:ascii="Arial" w:hAnsi="Arial" w:cs="Arial"/>
                <w:sz w:val="20"/>
                <w:szCs w:val="20"/>
              </w:rPr>
              <w:t xml:space="preserve"> toplamı</w:t>
            </w:r>
            <w:proofErr w:type="gramEnd"/>
            <w:r w:rsidR="00504D0A" w:rsidRPr="00AA200D">
              <w:rPr>
                <w:rFonts w:ascii="Arial" w:hAnsi="Arial" w:cs="Arial"/>
                <w:sz w:val="20"/>
                <w:szCs w:val="20"/>
              </w:rPr>
              <w:t xml:space="preserve">         </w:t>
            </w:r>
            <w:r w:rsidR="007E25BB" w:rsidRPr="00AA200D">
              <w:rPr>
                <w:rFonts w:ascii="Arial" w:hAnsi="Arial" w:cs="Arial"/>
                <w:sz w:val="20"/>
                <w:szCs w:val="20"/>
              </w:rPr>
              <w:t>123.014.228,68</w:t>
            </w:r>
            <w:r w:rsidR="00E00DBF" w:rsidRPr="00AA200D">
              <w:rPr>
                <w:rFonts w:ascii="Arial" w:hAnsi="Arial" w:cs="Arial"/>
                <w:sz w:val="20"/>
                <w:szCs w:val="20"/>
              </w:rPr>
              <w:t xml:space="preserve">         171.150.000,00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B33CB5" w:rsidP="00AA200D">
            <w:pPr>
              <w:jc w:val="center"/>
              <w:rPr>
                <w:rFonts w:ascii="Arial" w:hAnsi="Arial" w:cs="Arial"/>
                <w:b/>
                <w:bCs/>
                <w:sz w:val="20"/>
                <w:szCs w:val="20"/>
              </w:rPr>
            </w:pPr>
            <w:r w:rsidRPr="00AA200D">
              <w:rPr>
                <w:rFonts w:ascii="Arial" w:hAnsi="Arial" w:cs="Arial"/>
                <w:b/>
                <w:bCs/>
                <w:sz w:val="20"/>
                <w:szCs w:val="20"/>
              </w:rPr>
              <w:t>52.280.906,88</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B33CB5" w:rsidP="00AA200D">
            <w:pPr>
              <w:jc w:val="center"/>
              <w:rPr>
                <w:rFonts w:ascii="Arial" w:hAnsi="Arial" w:cs="Arial"/>
                <w:b/>
                <w:bCs/>
                <w:sz w:val="20"/>
                <w:szCs w:val="20"/>
              </w:rPr>
            </w:pPr>
            <w:r w:rsidRPr="00AA200D">
              <w:rPr>
                <w:rFonts w:ascii="Arial" w:hAnsi="Arial" w:cs="Arial"/>
                <w:b/>
                <w:bCs/>
                <w:sz w:val="20"/>
                <w:szCs w:val="20"/>
              </w:rPr>
              <w:t>58.814.458,30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461B37" w:rsidP="00AA200D">
            <w:pPr>
              <w:jc w:val="center"/>
              <w:rPr>
                <w:rFonts w:ascii="Arial" w:hAnsi="Arial" w:cs="Arial"/>
                <w:sz w:val="20"/>
                <w:szCs w:val="20"/>
              </w:rPr>
            </w:pPr>
            <w:r w:rsidRPr="00AA200D">
              <w:rPr>
                <w:rFonts w:ascii="Arial" w:hAnsi="Arial" w:cs="Arial"/>
                <w:sz w:val="20"/>
                <w:szCs w:val="20"/>
              </w:rPr>
              <w:t>42,50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461B37" w:rsidP="00AA200D">
            <w:pPr>
              <w:jc w:val="center"/>
              <w:rPr>
                <w:rFonts w:ascii="Arial" w:hAnsi="Arial" w:cs="Arial"/>
                <w:sz w:val="20"/>
                <w:szCs w:val="20"/>
              </w:rPr>
            </w:pPr>
            <w:r w:rsidRPr="00AA200D">
              <w:rPr>
                <w:rFonts w:ascii="Arial" w:hAnsi="Arial" w:cs="Arial"/>
                <w:sz w:val="20"/>
                <w:szCs w:val="20"/>
              </w:rPr>
              <w:t>34,36</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053093" w:rsidP="00AA200D">
            <w:pPr>
              <w:jc w:val="center"/>
              <w:rPr>
                <w:rFonts w:ascii="Arial" w:hAnsi="Arial" w:cs="Arial"/>
                <w:sz w:val="20"/>
                <w:szCs w:val="20"/>
              </w:rPr>
            </w:pPr>
            <w:r w:rsidRPr="00AA200D">
              <w:rPr>
                <w:rFonts w:ascii="Arial" w:hAnsi="Arial" w:cs="Arial"/>
                <w:sz w:val="20"/>
                <w:szCs w:val="20"/>
              </w:rPr>
              <w:t>12,49</w:t>
            </w:r>
          </w:p>
        </w:tc>
      </w:tr>
    </w:tbl>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044364" w:rsidRDefault="00044364"/>
    <w:p w:rsidR="00D519DE" w:rsidRDefault="00D519DE">
      <w:pPr>
        <w:rPr>
          <w:sz w:val="2"/>
          <w:szCs w:val="2"/>
        </w:rPr>
      </w:pPr>
    </w:p>
    <w:p w:rsidR="00BF358D" w:rsidRDefault="009475A3" w:rsidP="00287EE4">
      <w:pPr>
        <w:pStyle w:val="Gvdemetni20"/>
        <w:shd w:val="clear" w:color="auto" w:fill="auto"/>
        <w:spacing w:after="160" w:line="274" w:lineRule="exact"/>
        <w:ind w:left="740" w:right="1060"/>
        <w:jc w:val="both"/>
      </w:pPr>
      <w:r>
        <w:lastRenderedPageBreak/>
        <w:t>201</w:t>
      </w:r>
      <w:r w:rsidR="004414ED">
        <w:t>9</w:t>
      </w:r>
      <w:r>
        <w:t xml:space="preserve"> Mali yılı Ocak - Haziran dönemi bütçe gider gerçekleşmeleri, tabloda görüldüğü gibi toplam </w:t>
      </w:r>
      <w:r w:rsidR="004414ED">
        <w:t>58</w:t>
      </w:r>
      <w:r>
        <w:t>.</w:t>
      </w:r>
      <w:r w:rsidR="004414ED">
        <w:t>814</w:t>
      </w:r>
      <w:r>
        <w:t>.</w:t>
      </w:r>
      <w:r w:rsidR="004414ED">
        <w:t>458</w:t>
      </w:r>
      <w:r>
        <w:t>,</w:t>
      </w:r>
      <w:r w:rsidR="004414ED">
        <w:t>30</w:t>
      </w:r>
      <w:r>
        <w:t xml:space="preserve"> TL’dir. 201</w:t>
      </w:r>
      <w:r w:rsidR="004414ED">
        <w:t>8</w:t>
      </w:r>
      <w:r>
        <w:t xml:space="preserve"> yılı Ocak - Haziran dönemi gider gerçekleşmeleri ise </w:t>
      </w:r>
      <w:r w:rsidR="004414ED">
        <w:t>52</w:t>
      </w:r>
      <w:r>
        <w:t>.</w:t>
      </w:r>
      <w:r w:rsidR="004414ED">
        <w:t>280</w:t>
      </w:r>
      <w:r>
        <w:t>.</w:t>
      </w:r>
      <w:r w:rsidR="004414ED">
        <w:t>906</w:t>
      </w:r>
      <w:r>
        <w:t>,</w:t>
      </w:r>
      <w:r w:rsidR="004414ED">
        <w:t>88</w:t>
      </w:r>
      <w:r>
        <w:t xml:space="preserve"> TL olarak görülmektedir. 201</w:t>
      </w:r>
      <w:r w:rsidR="004414ED">
        <w:t>8</w:t>
      </w:r>
      <w:r>
        <w:t xml:space="preserve"> ve 201</w:t>
      </w:r>
      <w:r w:rsidR="004414ED">
        <w:t>9</w:t>
      </w:r>
      <w:r>
        <w:t xml:space="preserve"> yılları Haziran sonu itibariyle gider gerçekleşme toplamları karşılaştırıldığında giderlerde % </w:t>
      </w:r>
      <w:r w:rsidR="004414ED">
        <w:t>1</w:t>
      </w:r>
      <w:r>
        <w:t>2,</w:t>
      </w:r>
      <w:r w:rsidR="004414ED">
        <w:t>49</w:t>
      </w:r>
      <w:r>
        <w:t xml:space="preserve"> oranında artış olmuştur.</w:t>
      </w:r>
    </w:p>
    <w:p w:rsidR="00BF358D" w:rsidRDefault="009475A3" w:rsidP="00287EE4">
      <w:pPr>
        <w:pStyle w:val="Gvdemetni20"/>
        <w:shd w:val="clear" w:color="auto" w:fill="auto"/>
        <w:spacing w:after="0" w:line="274" w:lineRule="exact"/>
        <w:ind w:left="740" w:right="1060" w:firstLine="180"/>
        <w:jc w:val="both"/>
      </w:pPr>
      <w:proofErr w:type="gramStart"/>
      <w:r>
        <w:t>Belediyemiz 201</w:t>
      </w:r>
      <w:r w:rsidR="009601A5">
        <w:t>9</w:t>
      </w:r>
      <w:r>
        <w:t xml:space="preserve"> Mali yılı bütçesinde; Personel Giderleri için </w:t>
      </w:r>
      <w:r w:rsidR="009601A5">
        <w:t>4</w:t>
      </w:r>
      <w:r>
        <w:t>6.</w:t>
      </w:r>
      <w:r w:rsidR="009601A5">
        <w:t>045</w:t>
      </w:r>
      <w:r>
        <w:t>.</w:t>
      </w:r>
      <w:r w:rsidR="009601A5">
        <w:t>000</w:t>
      </w:r>
      <w:r>
        <w:t xml:space="preserve">,00 TL, SGK Devlet Primi Giderleri için </w:t>
      </w:r>
      <w:r w:rsidR="009601A5">
        <w:t>5</w:t>
      </w:r>
      <w:r>
        <w:t>.</w:t>
      </w:r>
      <w:r w:rsidR="009601A5">
        <w:t>477</w:t>
      </w:r>
      <w:r>
        <w:t>.</w:t>
      </w:r>
      <w:r w:rsidR="009601A5">
        <w:t>500</w:t>
      </w:r>
      <w:r>
        <w:t>,00 TL, Mal ve Hizmet Alım Giderleri için</w:t>
      </w:r>
      <w:r w:rsidR="00287EE4">
        <w:t xml:space="preserve"> </w:t>
      </w:r>
      <w:r w:rsidR="009601A5">
        <w:t xml:space="preserve">79.620.500,00 </w:t>
      </w:r>
      <w:r>
        <w:t xml:space="preserve">TL, Faiz Giderleri için </w:t>
      </w:r>
      <w:r w:rsidR="009601A5">
        <w:t>4</w:t>
      </w:r>
      <w:r>
        <w:t>.</w:t>
      </w:r>
      <w:r w:rsidR="009601A5">
        <w:t>500</w:t>
      </w:r>
      <w:r>
        <w:t>.000,00 TL, Cari Transferler için</w:t>
      </w:r>
      <w:r w:rsidR="00287EE4">
        <w:t xml:space="preserve"> </w:t>
      </w:r>
      <w:r w:rsidR="009601A5">
        <w:t xml:space="preserve">3.619.000,00 </w:t>
      </w:r>
      <w:r>
        <w:t xml:space="preserve">TL, Sermaye Giderleri için </w:t>
      </w:r>
      <w:r w:rsidR="009601A5">
        <w:t>22</w:t>
      </w:r>
      <w:r>
        <w:t>.</w:t>
      </w:r>
      <w:r w:rsidR="009601A5">
        <w:t>793</w:t>
      </w:r>
      <w:r>
        <w:t>.000,00 TL, Sermaye Transferleri için</w:t>
      </w:r>
      <w:r w:rsidR="00287EE4">
        <w:t xml:space="preserve"> </w:t>
      </w:r>
      <w:r w:rsidR="009601A5">
        <w:t>945</w:t>
      </w:r>
      <w:r w:rsidR="00287EE4">
        <w:t>.</w:t>
      </w:r>
      <w:r>
        <w:t xml:space="preserve">000.00 TL, Yedek Ödenekler için </w:t>
      </w:r>
      <w:r w:rsidR="009601A5">
        <w:t>8</w:t>
      </w:r>
      <w:r>
        <w:t>.</w:t>
      </w:r>
      <w:r w:rsidR="009601A5">
        <w:t>150</w:t>
      </w:r>
      <w:r>
        <w:t>.</w:t>
      </w:r>
      <w:r w:rsidR="009601A5">
        <w:t>00</w:t>
      </w:r>
      <w:r>
        <w:t>0,00 TL olmak üzere toplam</w:t>
      </w:r>
      <w:proofErr w:type="gramEnd"/>
    </w:p>
    <w:p w:rsidR="00BF358D" w:rsidRDefault="009601A5" w:rsidP="00287EE4">
      <w:pPr>
        <w:pStyle w:val="Gvdemetni20"/>
        <w:shd w:val="clear" w:color="auto" w:fill="auto"/>
        <w:tabs>
          <w:tab w:val="left" w:pos="1807"/>
        </w:tabs>
        <w:spacing w:after="157" w:line="274" w:lineRule="exact"/>
        <w:ind w:left="740"/>
        <w:jc w:val="both"/>
      </w:pPr>
      <w:r>
        <w:t>171</w:t>
      </w:r>
      <w:r w:rsidR="00287EE4">
        <w:t>.</w:t>
      </w:r>
      <w:r>
        <w:t>15</w:t>
      </w:r>
      <w:r w:rsidR="00287EE4">
        <w:t>0.000,</w:t>
      </w:r>
      <w:r w:rsidR="009475A3">
        <w:t>00 TL ödenek ayrılmıştır.</w:t>
      </w:r>
    </w:p>
    <w:p w:rsidR="00BF358D" w:rsidRDefault="009475A3">
      <w:pPr>
        <w:pStyle w:val="Balk621"/>
        <w:keepNext/>
        <w:keepLines/>
        <w:numPr>
          <w:ilvl w:val="0"/>
          <w:numId w:val="19"/>
        </w:numPr>
        <w:shd w:val="clear" w:color="auto" w:fill="auto"/>
        <w:tabs>
          <w:tab w:val="left" w:pos="1526"/>
        </w:tabs>
        <w:spacing w:before="0" w:after="164"/>
        <w:ind w:left="1020"/>
      </w:pPr>
      <w:bookmarkStart w:id="11" w:name="bookmark22"/>
      <w:r>
        <w:t>Personel Giderleri</w:t>
      </w:r>
      <w:bookmarkEnd w:id="11"/>
    </w:p>
    <w:p w:rsidR="00BF358D" w:rsidRDefault="009475A3" w:rsidP="00287EE4">
      <w:pPr>
        <w:pStyle w:val="Gvdemetni120"/>
        <w:shd w:val="clear" w:color="auto" w:fill="auto"/>
        <w:spacing w:line="274" w:lineRule="exact"/>
        <w:ind w:left="740" w:right="1060" w:firstLine="180"/>
        <w:jc w:val="both"/>
      </w:pPr>
      <w:r>
        <w:rPr>
          <w:rStyle w:val="Gvdemetni12talikdeil"/>
        </w:rPr>
        <w:t xml:space="preserve">Personel gideri kavramı; </w:t>
      </w:r>
      <w:r>
        <w:rPr>
          <w:rStyle w:val="Gvdemetni122"/>
          <w:i/>
          <w:iCs/>
        </w:rPr>
        <w:t>“2014 yılı Analitik Bütçe Sınıflandırmasına İlişkin Rehber”</w:t>
      </w:r>
      <w:r>
        <w:rPr>
          <w:rStyle w:val="Gvdemetni12talikdeil"/>
        </w:rPr>
        <w:t xml:space="preserve"> in </w:t>
      </w:r>
      <w:r>
        <w:rPr>
          <w:rStyle w:val="Gvdemetni122"/>
          <w:i/>
          <w:iCs/>
        </w:rPr>
        <w:t>“IV. GİDERİN EKONOMİK KODLARININ AÇIKLAMALARI”</w:t>
      </w:r>
      <w:r>
        <w:rPr>
          <w:rStyle w:val="Gvdemetni12talikdeil"/>
        </w:rPr>
        <w:t xml:space="preserve"> başlıklı beşinci bölümünde tanımlanmış ve</w:t>
      </w:r>
      <w:r w:rsidR="00287EE4">
        <w:rPr>
          <w:rStyle w:val="Gvdemetni12talikdeil"/>
        </w:rPr>
        <w:t xml:space="preserve"> </w:t>
      </w:r>
      <w:r>
        <w:rPr>
          <w:rStyle w:val="Gvdemetni25"/>
        </w:rPr>
        <w:t>burada kaydedilen tüm bütçe giderlerini ifade etmektedir. Bu kapsamda kamu personellerinden çalıştırılan veya hizmetinden faydalanılan kişilere veya diğerlerine bordroya dayalı olarak nakden yapılan ödemeleri kapsayacaktır.</w:t>
      </w:r>
    </w:p>
    <w:p w:rsidR="00BF358D" w:rsidRDefault="009475A3">
      <w:pPr>
        <w:pStyle w:val="Gvdemetni20"/>
        <w:shd w:val="clear" w:color="auto" w:fill="auto"/>
        <w:spacing w:after="164" w:line="278" w:lineRule="exact"/>
        <w:ind w:left="740" w:right="1060" w:firstLine="180"/>
        <w:jc w:val="both"/>
      </w:pPr>
      <w:r>
        <w:rPr>
          <w:rStyle w:val="Gvdemetni25"/>
        </w:rPr>
        <w:t>Personel giderlerinin ikinci düzeyinde, çeşitli personel kanunlarına göre çalıştırılanların istihdam çeşitleri ile çalıştırılma veya hizmetinden yararlanma yöntemleri esas alınarak;</w:t>
      </w:r>
    </w:p>
    <w:p w:rsidR="00BF358D" w:rsidRDefault="009475A3">
      <w:pPr>
        <w:pStyle w:val="Gvdemetni20"/>
        <w:numPr>
          <w:ilvl w:val="0"/>
          <w:numId w:val="20"/>
        </w:numPr>
        <w:shd w:val="clear" w:color="auto" w:fill="auto"/>
        <w:tabs>
          <w:tab w:val="left" w:pos="1395"/>
        </w:tabs>
        <w:spacing w:after="0" w:line="274" w:lineRule="exact"/>
        <w:ind w:left="1020"/>
      </w:pPr>
      <w:r>
        <w:rPr>
          <w:rStyle w:val="Gvdemetni25"/>
        </w:rPr>
        <w:t>Memurlar,</w:t>
      </w:r>
    </w:p>
    <w:p w:rsidR="00BF358D" w:rsidRDefault="009475A3">
      <w:pPr>
        <w:pStyle w:val="Gvdemetni20"/>
        <w:numPr>
          <w:ilvl w:val="0"/>
          <w:numId w:val="20"/>
        </w:numPr>
        <w:shd w:val="clear" w:color="auto" w:fill="auto"/>
        <w:tabs>
          <w:tab w:val="left" w:pos="1395"/>
        </w:tabs>
        <w:spacing w:after="0" w:line="274" w:lineRule="exact"/>
        <w:ind w:left="1020"/>
      </w:pPr>
      <w:r>
        <w:rPr>
          <w:rStyle w:val="Gvdemetni25"/>
        </w:rPr>
        <w:t>Sözleşmeli personel,</w:t>
      </w:r>
    </w:p>
    <w:p w:rsidR="00BF358D" w:rsidRDefault="009475A3">
      <w:pPr>
        <w:pStyle w:val="Gvdemetni20"/>
        <w:numPr>
          <w:ilvl w:val="0"/>
          <w:numId w:val="20"/>
        </w:numPr>
        <w:shd w:val="clear" w:color="auto" w:fill="auto"/>
        <w:tabs>
          <w:tab w:val="left" w:pos="1395"/>
        </w:tabs>
        <w:spacing w:after="0" w:line="274" w:lineRule="exact"/>
        <w:ind w:left="1020"/>
      </w:pPr>
      <w:r>
        <w:rPr>
          <w:rStyle w:val="Gvdemetni25"/>
        </w:rPr>
        <w:t>İşçiler,</w:t>
      </w:r>
    </w:p>
    <w:p w:rsidR="00BF358D" w:rsidRDefault="009475A3">
      <w:pPr>
        <w:pStyle w:val="Gvdemetni20"/>
        <w:numPr>
          <w:ilvl w:val="0"/>
          <w:numId w:val="20"/>
        </w:numPr>
        <w:shd w:val="clear" w:color="auto" w:fill="auto"/>
        <w:tabs>
          <w:tab w:val="left" w:pos="1395"/>
        </w:tabs>
        <w:spacing w:after="0" w:line="274" w:lineRule="exact"/>
        <w:ind w:left="1020"/>
      </w:pPr>
      <w:r>
        <w:rPr>
          <w:rStyle w:val="Gvdemetni25"/>
        </w:rPr>
        <w:t>Geçici personel ve</w:t>
      </w:r>
    </w:p>
    <w:p w:rsidR="00BF358D" w:rsidRDefault="009475A3">
      <w:pPr>
        <w:pStyle w:val="Gvdemetni20"/>
        <w:numPr>
          <w:ilvl w:val="0"/>
          <w:numId w:val="20"/>
        </w:numPr>
        <w:shd w:val="clear" w:color="auto" w:fill="auto"/>
        <w:tabs>
          <w:tab w:val="left" w:pos="1395"/>
          <w:tab w:val="left" w:pos="6247"/>
        </w:tabs>
        <w:spacing w:after="600" w:line="274" w:lineRule="exact"/>
        <w:ind w:left="1020"/>
      </w:pPr>
      <w:r>
        <w:rPr>
          <w:rStyle w:val="Gvdemetni25"/>
        </w:rPr>
        <w:t>Diğer personel (Stajyer Personel vb.)</w:t>
      </w:r>
      <w:r>
        <w:rPr>
          <w:rStyle w:val="Gvdemetni25"/>
        </w:rPr>
        <w:tab/>
        <w:t>olarak beş grupta sınıflandırılmıştır.</w:t>
      </w:r>
    </w:p>
    <w:p w:rsidR="00BF358D" w:rsidRDefault="009475A3">
      <w:pPr>
        <w:pStyle w:val="Gvdemetni20"/>
        <w:shd w:val="clear" w:color="auto" w:fill="auto"/>
        <w:spacing w:after="157" w:line="274" w:lineRule="exact"/>
        <w:ind w:left="740" w:right="1060" w:firstLine="180"/>
        <w:jc w:val="both"/>
      </w:pPr>
      <w:r>
        <w:t>Personel giderleri için 201</w:t>
      </w:r>
      <w:r w:rsidR="000B2AF4">
        <w:t>9</w:t>
      </w:r>
      <w:r>
        <w:t xml:space="preserve"> yılı başında </w:t>
      </w:r>
      <w:r w:rsidR="000B2AF4">
        <w:t>46</w:t>
      </w:r>
      <w:r>
        <w:t>.</w:t>
      </w:r>
      <w:r w:rsidR="000B2AF4">
        <w:t>045</w:t>
      </w:r>
      <w:r>
        <w:t>.</w:t>
      </w:r>
      <w:r w:rsidR="000B2AF4">
        <w:t>000</w:t>
      </w:r>
      <w:r>
        <w:t>,00 TL ödenek ayrılmıştır. 201</w:t>
      </w:r>
      <w:r w:rsidR="000B2AF4">
        <w:t>8</w:t>
      </w:r>
      <w:r>
        <w:t xml:space="preserve"> yılı Ocak - Haziran döneminde </w:t>
      </w:r>
      <w:r w:rsidR="000B2AF4">
        <w:t>1</w:t>
      </w:r>
      <w:r>
        <w:t>2.</w:t>
      </w:r>
      <w:r w:rsidR="000B2AF4">
        <w:t>403</w:t>
      </w:r>
      <w:r>
        <w:t>.</w:t>
      </w:r>
      <w:r w:rsidR="000B2AF4">
        <w:t>574</w:t>
      </w:r>
      <w:r>
        <w:t>,</w:t>
      </w:r>
      <w:r w:rsidR="000B2AF4">
        <w:t>32</w:t>
      </w:r>
      <w:r>
        <w:t xml:space="preserve"> TL olan personel giderleri 201</w:t>
      </w:r>
      <w:r w:rsidR="000B2AF4">
        <w:t>9</w:t>
      </w:r>
      <w:r>
        <w:t xml:space="preserve"> yılı Ocak - Haziran döneminde </w:t>
      </w:r>
      <w:r w:rsidR="000B2AF4">
        <w:t>1</w:t>
      </w:r>
      <w:r>
        <w:t>.</w:t>
      </w:r>
      <w:r w:rsidR="000B2AF4">
        <w:t>980</w:t>
      </w:r>
      <w:r>
        <w:t>.</w:t>
      </w:r>
      <w:r w:rsidR="000B2AF4">
        <w:t>085</w:t>
      </w:r>
      <w:r>
        <w:t>,</w:t>
      </w:r>
      <w:r w:rsidR="000B2AF4">
        <w:t>50</w:t>
      </w:r>
      <w:r>
        <w:t xml:space="preserve"> TL artışla </w:t>
      </w:r>
      <w:r w:rsidR="000B2AF4">
        <w:t>14</w:t>
      </w:r>
      <w:r>
        <w:t>.</w:t>
      </w:r>
      <w:r w:rsidR="000B2AF4">
        <w:t>383</w:t>
      </w:r>
      <w:r>
        <w:t>.</w:t>
      </w:r>
      <w:r w:rsidR="000B2AF4">
        <w:t>659</w:t>
      </w:r>
      <w:r>
        <w:t>,</w:t>
      </w:r>
      <w:r w:rsidR="000B2AF4">
        <w:t>82</w:t>
      </w:r>
      <w:r>
        <w:t xml:space="preserve"> TL olmuştur. Personel giderlerindeki artış % 1</w:t>
      </w:r>
      <w:r w:rsidR="000B2AF4">
        <w:t>5</w:t>
      </w:r>
      <w:r>
        <w:t>,</w:t>
      </w:r>
      <w:r w:rsidR="000B2AF4">
        <w:t>96</w:t>
      </w:r>
      <w:r>
        <w:t xml:space="preserve"> olarak gerçekleşmiştir.</w:t>
      </w:r>
    </w:p>
    <w:p w:rsidR="00BF358D" w:rsidRDefault="009475A3">
      <w:pPr>
        <w:pStyle w:val="Balk621"/>
        <w:keepNext/>
        <w:keepLines/>
        <w:numPr>
          <w:ilvl w:val="0"/>
          <w:numId w:val="19"/>
        </w:numPr>
        <w:shd w:val="clear" w:color="auto" w:fill="auto"/>
        <w:tabs>
          <w:tab w:val="left" w:pos="1246"/>
        </w:tabs>
        <w:spacing w:before="0" w:after="164"/>
        <w:ind w:left="740"/>
        <w:jc w:val="both"/>
      </w:pPr>
      <w:bookmarkStart w:id="12" w:name="bookmark23"/>
      <w:r>
        <w:t>Sosyal Güvenlik Kurumlarına Devlet Primi Giderleri</w:t>
      </w:r>
      <w:bookmarkEnd w:id="12"/>
    </w:p>
    <w:p w:rsidR="00BF358D" w:rsidRDefault="009475A3">
      <w:pPr>
        <w:pStyle w:val="Gvdemetni20"/>
        <w:shd w:val="clear" w:color="auto" w:fill="auto"/>
        <w:spacing w:after="160" w:line="274" w:lineRule="exact"/>
        <w:ind w:left="740" w:right="1060" w:firstLine="180"/>
        <w:jc w:val="both"/>
      </w:pPr>
      <w:r>
        <w:t>İşveren sıfatıyla kurumların Sosyal Güvenlik Kurumuna ödeyecekleri sigorta primleri bu gider kaleminde izlenecektir.</w:t>
      </w:r>
    </w:p>
    <w:p w:rsidR="00BF358D" w:rsidRDefault="009475A3">
      <w:pPr>
        <w:pStyle w:val="Gvdemetni20"/>
        <w:shd w:val="clear" w:color="auto" w:fill="auto"/>
        <w:spacing w:after="160" w:line="274" w:lineRule="exact"/>
        <w:ind w:left="740" w:right="1060" w:firstLine="180"/>
        <w:jc w:val="both"/>
      </w:pPr>
      <w:proofErr w:type="gramStart"/>
      <w:r>
        <w:t xml:space="preserve">İşveren sıfatıyla ödenecek sigorta ve sağlık primi ödemeleri, I. düzeyde </w:t>
      </w:r>
      <w:r>
        <w:rPr>
          <w:rStyle w:val="Gvdemetni2talik"/>
        </w:rPr>
        <w:t>“02- Sosyal Güvenlik Kurumlarına Devlet Primi Giderleri”</w:t>
      </w:r>
      <w:r>
        <w:t xml:space="preserve"> altında, II. düzeyde istihdam türüne göre detaylandırıldıktan sonra III. düzeyde </w:t>
      </w:r>
      <w:r>
        <w:rPr>
          <w:rStyle w:val="Gvdemetni2talik"/>
        </w:rPr>
        <w:t>“6- Sosyal Güvenlik Kurumuna”</w:t>
      </w:r>
      <w:r>
        <w:t xml:space="preserve"> kodu ile IV. düzeyde ilgisine göre </w:t>
      </w:r>
      <w:r>
        <w:rPr>
          <w:rStyle w:val="Gvdemetni2talik"/>
        </w:rPr>
        <w:t>“01- Sosyal Güvenlik Primi Ödemeleri”</w:t>
      </w:r>
      <w:r>
        <w:t xml:space="preserve"> ve </w:t>
      </w:r>
      <w:r>
        <w:rPr>
          <w:rStyle w:val="Gvdemetni2talik"/>
        </w:rPr>
        <w:t xml:space="preserve">“02- Sağlık Primi Ödemeleri” </w:t>
      </w:r>
      <w:r>
        <w:t>ekonomik kodundan teklif edilecektir.</w:t>
      </w:r>
      <w:proofErr w:type="gramEnd"/>
    </w:p>
    <w:p w:rsidR="00BF358D" w:rsidRDefault="009475A3">
      <w:pPr>
        <w:pStyle w:val="Gvdemetni20"/>
        <w:shd w:val="clear" w:color="auto" w:fill="auto"/>
        <w:spacing w:after="0" w:line="274" w:lineRule="exact"/>
        <w:ind w:left="740" w:right="1060" w:firstLine="180"/>
        <w:jc w:val="both"/>
      </w:pPr>
      <w:r>
        <w:t>Sosyal güvenlik kurumlarına devlet primi giderleri için 201</w:t>
      </w:r>
      <w:r w:rsidR="00677803">
        <w:t>9</w:t>
      </w:r>
      <w:r>
        <w:t xml:space="preserve"> yılı başında </w:t>
      </w:r>
      <w:r w:rsidR="00677803">
        <w:t>5</w:t>
      </w:r>
      <w:r>
        <w:t>.</w:t>
      </w:r>
      <w:r w:rsidR="00677803">
        <w:t>477</w:t>
      </w:r>
      <w:r>
        <w:t>.</w:t>
      </w:r>
      <w:r w:rsidR="00677803">
        <w:t>500</w:t>
      </w:r>
      <w:r>
        <w:t>,00 TL ödenek ayrılmıştır. 201</w:t>
      </w:r>
      <w:r w:rsidR="00677803">
        <w:t>8</w:t>
      </w:r>
      <w:r>
        <w:t xml:space="preserve"> yılı Ocak - Haziran döneminde </w:t>
      </w:r>
      <w:r w:rsidR="00677803">
        <w:t>2</w:t>
      </w:r>
      <w:r>
        <w:t>.</w:t>
      </w:r>
      <w:r w:rsidR="00677803">
        <w:t>030</w:t>
      </w:r>
      <w:r>
        <w:t>.</w:t>
      </w:r>
      <w:r w:rsidR="00677803">
        <w:t>038</w:t>
      </w:r>
      <w:r>
        <w:t>,</w:t>
      </w:r>
      <w:r w:rsidR="00677803">
        <w:t>25</w:t>
      </w:r>
      <w:r>
        <w:t xml:space="preserve"> TL olan sosyal güvenlik kurumlarına devlet primi giderleri 201</w:t>
      </w:r>
      <w:r w:rsidR="00230184">
        <w:t>9</w:t>
      </w:r>
      <w:r>
        <w:t xml:space="preserve"> yılı Ocak - Haziran döneminde </w:t>
      </w:r>
      <w:r w:rsidR="00230184">
        <w:t>219</w:t>
      </w:r>
      <w:r>
        <w:t>.</w:t>
      </w:r>
      <w:r w:rsidR="00230184">
        <w:t>544</w:t>
      </w:r>
      <w:r>
        <w:t>,</w:t>
      </w:r>
      <w:r w:rsidR="00230184">
        <w:t>07</w:t>
      </w:r>
      <w:r>
        <w:t xml:space="preserve"> TL artışla </w:t>
      </w:r>
      <w:r w:rsidR="00230184">
        <w:t>2</w:t>
      </w:r>
      <w:r>
        <w:t>.</w:t>
      </w:r>
      <w:r w:rsidR="00230184">
        <w:t>249</w:t>
      </w:r>
      <w:r>
        <w:t>.</w:t>
      </w:r>
      <w:r w:rsidR="00230184">
        <w:t>582</w:t>
      </w:r>
      <w:r>
        <w:t>,</w:t>
      </w:r>
      <w:r w:rsidR="00230184">
        <w:t>32</w:t>
      </w:r>
      <w:r>
        <w:t xml:space="preserve"> TL olmuştur. Sosyal güvenlik kurumlarına devlet primi giderlerindeki artış %</w:t>
      </w:r>
      <w:r w:rsidR="00230184">
        <w:t>1</w:t>
      </w:r>
      <w:r>
        <w:t>0,</w:t>
      </w:r>
      <w:r w:rsidR="00230184">
        <w:t>81</w:t>
      </w:r>
      <w:r>
        <w:t xml:space="preserve"> olarak gerçekleşmiştir.</w:t>
      </w:r>
    </w:p>
    <w:p w:rsidR="00036B4B" w:rsidRDefault="00036B4B">
      <w:pPr>
        <w:pStyle w:val="Gvdemetni20"/>
        <w:shd w:val="clear" w:color="auto" w:fill="auto"/>
        <w:spacing w:after="0" w:line="274" w:lineRule="exact"/>
        <w:ind w:left="740" w:right="1060" w:firstLine="180"/>
        <w:jc w:val="both"/>
      </w:pPr>
    </w:p>
    <w:p w:rsidR="00036B4B" w:rsidRDefault="00036B4B">
      <w:pPr>
        <w:pStyle w:val="Gvdemetni20"/>
        <w:shd w:val="clear" w:color="auto" w:fill="auto"/>
        <w:spacing w:after="0" w:line="274" w:lineRule="exact"/>
        <w:ind w:left="740" w:right="1060" w:firstLine="180"/>
        <w:jc w:val="both"/>
      </w:pPr>
    </w:p>
    <w:p w:rsidR="00036B4B" w:rsidRDefault="00036B4B">
      <w:pPr>
        <w:pStyle w:val="Gvdemetni20"/>
        <w:shd w:val="clear" w:color="auto" w:fill="auto"/>
        <w:spacing w:after="0" w:line="274" w:lineRule="exact"/>
        <w:ind w:left="740" w:right="1060" w:firstLine="180"/>
        <w:jc w:val="both"/>
      </w:pPr>
    </w:p>
    <w:p w:rsidR="00BF358D" w:rsidRDefault="009475A3">
      <w:pPr>
        <w:pStyle w:val="Gvdemetni170"/>
        <w:numPr>
          <w:ilvl w:val="0"/>
          <w:numId w:val="19"/>
        </w:numPr>
        <w:shd w:val="clear" w:color="auto" w:fill="auto"/>
        <w:tabs>
          <w:tab w:val="left" w:pos="1396"/>
        </w:tabs>
        <w:spacing w:after="164"/>
        <w:ind w:left="720" w:firstLine="200"/>
      </w:pPr>
      <w:r>
        <w:t>Mal ve Hizmet Alım Giderleri</w:t>
      </w:r>
    </w:p>
    <w:p w:rsidR="00BF358D" w:rsidRDefault="009475A3">
      <w:pPr>
        <w:pStyle w:val="Gvdemetni20"/>
        <w:shd w:val="clear" w:color="auto" w:fill="auto"/>
        <w:spacing w:after="0" w:line="274" w:lineRule="exact"/>
        <w:ind w:left="720" w:firstLine="200"/>
        <w:jc w:val="both"/>
      </w:pPr>
      <w:r>
        <w:t>Mal ve hizmet alım giderleri için 201</w:t>
      </w:r>
      <w:r w:rsidR="00F50307">
        <w:t>9</w:t>
      </w:r>
      <w:r>
        <w:t xml:space="preserve"> yılı başında </w:t>
      </w:r>
      <w:r w:rsidR="00F50307">
        <w:t>79</w:t>
      </w:r>
      <w:r>
        <w:t>.</w:t>
      </w:r>
      <w:r w:rsidR="00F50307">
        <w:t>620</w:t>
      </w:r>
      <w:r>
        <w:t>.5</w:t>
      </w:r>
      <w:r w:rsidR="00F50307">
        <w:t>00</w:t>
      </w:r>
      <w:r>
        <w:t>,00 TL ödenek ayrılmıştır.</w:t>
      </w:r>
    </w:p>
    <w:p w:rsidR="00BF358D" w:rsidRDefault="00F50307" w:rsidP="00F50307">
      <w:pPr>
        <w:pStyle w:val="Gvdemetni20"/>
        <w:shd w:val="clear" w:color="auto" w:fill="auto"/>
        <w:tabs>
          <w:tab w:val="left" w:pos="1336"/>
        </w:tabs>
        <w:spacing w:after="0" w:line="274" w:lineRule="exact"/>
        <w:ind w:left="360"/>
      </w:pPr>
      <w:r>
        <w:t xml:space="preserve">      2018</w:t>
      </w:r>
      <w:r w:rsidR="00CD7D8C">
        <w:t xml:space="preserve"> </w:t>
      </w:r>
      <w:r w:rsidR="009475A3">
        <w:t xml:space="preserve">yılı Ocak - Haziran döneminde </w:t>
      </w:r>
      <w:r>
        <w:t>33</w:t>
      </w:r>
      <w:r w:rsidR="009475A3">
        <w:t>.</w:t>
      </w:r>
      <w:r>
        <w:t>839</w:t>
      </w:r>
      <w:r w:rsidR="009475A3">
        <w:t>.</w:t>
      </w:r>
      <w:r>
        <w:t>883</w:t>
      </w:r>
      <w:r w:rsidR="009475A3">
        <w:t>,</w:t>
      </w:r>
      <w:r>
        <w:t>22</w:t>
      </w:r>
      <w:r w:rsidR="009475A3">
        <w:t xml:space="preserve"> TL olan mal ve hizmet alım giderleri</w:t>
      </w:r>
    </w:p>
    <w:p w:rsidR="00BF358D" w:rsidRDefault="00F50307" w:rsidP="00F50307">
      <w:pPr>
        <w:pStyle w:val="Gvdemetni20"/>
        <w:shd w:val="clear" w:color="auto" w:fill="auto"/>
        <w:tabs>
          <w:tab w:val="left" w:pos="1336"/>
        </w:tabs>
        <w:spacing w:after="157" w:line="274" w:lineRule="exact"/>
        <w:ind w:left="709" w:right="1080"/>
      </w:pPr>
      <w:r>
        <w:t xml:space="preserve">2019 </w:t>
      </w:r>
      <w:r w:rsidR="009475A3">
        <w:t xml:space="preserve">yılı Ocak - Haziran döneminde </w:t>
      </w:r>
      <w:r>
        <w:t>2</w:t>
      </w:r>
      <w:r w:rsidR="009475A3">
        <w:t>.</w:t>
      </w:r>
      <w:r>
        <w:t>180</w:t>
      </w:r>
      <w:r w:rsidR="009475A3">
        <w:t>.</w:t>
      </w:r>
      <w:r>
        <w:t>244</w:t>
      </w:r>
      <w:r w:rsidR="009475A3">
        <w:t>,</w:t>
      </w:r>
      <w:r>
        <w:t>09</w:t>
      </w:r>
      <w:r w:rsidR="009475A3">
        <w:t xml:space="preserve"> TL artış ile </w:t>
      </w:r>
      <w:r>
        <w:t>3</w:t>
      </w:r>
      <w:r w:rsidR="009475A3">
        <w:t>6.</w:t>
      </w:r>
      <w:r>
        <w:t>020</w:t>
      </w:r>
      <w:r w:rsidR="009475A3">
        <w:t>.</w:t>
      </w:r>
      <w:r>
        <w:t>127</w:t>
      </w:r>
      <w:r w:rsidR="009475A3">
        <w:t>,</w:t>
      </w:r>
      <w:r>
        <w:t>31</w:t>
      </w:r>
      <w:r w:rsidR="009475A3">
        <w:t xml:space="preserve"> TL olmuştur. Mal ve hizmet alımı giderlerindeki artış % 6,</w:t>
      </w:r>
      <w:r>
        <w:t>44</w:t>
      </w:r>
      <w:r w:rsidR="009475A3">
        <w:t xml:space="preserve"> olarak gerçekleşmiştir.</w:t>
      </w:r>
    </w:p>
    <w:p w:rsidR="00BF358D" w:rsidRDefault="009475A3">
      <w:pPr>
        <w:pStyle w:val="Gvdemetni170"/>
        <w:numPr>
          <w:ilvl w:val="0"/>
          <w:numId w:val="19"/>
        </w:numPr>
        <w:shd w:val="clear" w:color="auto" w:fill="auto"/>
        <w:tabs>
          <w:tab w:val="left" w:pos="1396"/>
        </w:tabs>
        <w:spacing w:after="164"/>
        <w:ind w:left="720" w:firstLine="200"/>
      </w:pPr>
      <w:r>
        <w:t>Faiz Giderleri</w:t>
      </w:r>
    </w:p>
    <w:p w:rsidR="00BF358D" w:rsidRDefault="009475A3">
      <w:pPr>
        <w:pStyle w:val="Gvdemetni20"/>
        <w:shd w:val="clear" w:color="auto" w:fill="auto"/>
        <w:spacing w:after="160" w:line="274" w:lineRule="exact"/>
        <w:ind w:left="720" w:right="1080" w:firstLine="200"/>
        <w:jc w:val="both"/>
      </w:pPr>
      <w:r>
        <w:t xml:space="preserve">Faiz giderleri Belediyemizin proje karşılığı İller Bankasından alınan krediler ile özel kamu bankalarından alınan nakdi kredilere mahsuben ödenen ferilerdir. Ayrıca faiz giderlerinin içerisinde Belediyemizin mali imkanlarının kısıtlı olmasından dolayı, devletin muhtelif kurumlarına ödeyemediği vergi, resim, </w:t>
      </w:r>
      <w:proofErr w:type="gramStart"/>
      <w:r>
        <w:t>harç,</w:t>
      </w:r>
      <w:proofErr w:type="gramEnd"/>
      <w:r>
        <w:t xml:space="preserve"> ve sosyal güvenlik prim borçlarının yapılandırılmasından dolayı tahakkuk eden ilave tutarlardır.</w:t>
      </w:r>
    </w:p>
    <w:p w:rsidR="00BF358D" w:rsidRDefault="009475A3" w:rsidP="00036B4B">
      <w:pPr>
        <w:pStyle w:val="Gvdemetni20"/>
        <w:shd w:val="clear" w:color="auto" w:fill="auto"/>
        <w:spacing w:after="0" w:line="274" w:lineRule="exact"/>
        <w:ind w:left="720" w:right="1080" w:firstLine="200"/>
        <w:jc w:val="both"/>
      </w:pPr>
      <w:r>
        <w:t>Faiz giderleri için 201</w:t>
      </w:r>
      <w:r w:rsidR="00657A35">
        <w:t>9</w:t>
      </w:r>
      <w:r>
        <w:t xml:space="preserve"> yılı başında </w:t>
      </w:r>
      <w:r w:rsidR="00657A35">
        <w:t>4</w:t>
      </w:r>
      <w:r>
        <w:t>.</w:t>
      </w:r>
      <w:r w:rsidR="00657A35">
        <w:t>500</w:t>
      </w:r>
      <w:r>
        <w:t>.000,00 TL ödenek ayrılmıştır. 201</w:t>
      </w:r>
      <w:r w:rsidR="00657A35">
        <w:t>8</w:t>
      </w:r>
      <w:r>
        <w:t xml:space="preserve"> Ocak - Haziran döneminde </w:t>
      </w:r>
      <w:r w:rsidR="00657A35">
        <w:t>1</w:t>
      </w:r>
      <w:r>
        <w:t>.</w:t>
      </w:r>
      <w:r w:rsidR="00657A35">
        <w:t>209</w:t>
      </w:r>
      <w:r>
        <w:t>.</w:t>
      </w:r>
      <w:r w:rsidR="00657A35">
        <w:t>185</w:t>
      </w:r>
      <w:r>
        <w:t>,</w:t>
      </w:r>
      <w:r w:rsidR="00657A35">
        <w:t>88</w:t>
      </w:r>
      <w:r>
        <w:t xml:space="preserve"> TL olan faiz giderleri 201</w:t>
      </w:r>
      <w:r w:rsidR="00657A35">
        <w:t>9</w:t>
      </w:r>
      <w:r>
        <w:t xml:space="preserve"> yılı Ocak - Haziran döneminde </w:t>
      </w:r>
      <w:r w:rsidR="00657A35">
        <w:t>381</w:t>
      </w:r>
      <w:r>
        <w:t>.</w:t>
      </w:r>
      <w:r w:rsidR="00657A35">
        <w:t>397</w:t>
      </w:r>
      <w:r>
        <w:t>,</w:t>
      </w:r>
      <w:r w:rsidR="00657A35">
        <w:t>85</w:t>
      </w:r>
      <w:r>
        <w:t xml:space="preserve"> TL </w:t>
      </w:r>
      <w:proofErr w:type="gramStart"/>
      <w:r>
        <w:t>a</w:t>
      </w:r>
      <w:r w:rsidR="00657A35">
        <w:t xml:space="preserve">rtış </w:t>
      </w:r>
      <w:r>
        <w:t xml:space="preserve"> ile</w:t>
      </w:r>
      <w:proofErr w:type="gramEnd"/>
      <w:r>
        <w:t xml:space="preserve"> </w:t>
      </w:r>
      <w:r w:rsidR="00657A35">
        <w:t>1</w:t>
      </w:r>
      <w:r>
        <w:t>.</w:t>
      </w:r>
      <w:r w:rsidR="00657A35">
        <w:t>590</w:t>
      </w:r>
      <w:r>
        <w:t>.</w:t>
      </w:r>
      <w:r w:rsidR="00657A35">
        <w:t>583</w:t>
      </w:r>
      <w:r>
        <w:t>,</w:t>
      </w:r>
      <w:r w:rsidR="00657A35">
        <w:t>73</w:t>
      </w:r>
      <w:r>
        <w:t xml:space="preserve"> TL olmuştur. Faiz giderlerindeki a</w:t>
      </w:r>
      <w:r w:rsidR="00657A35">
        <w:t>rtış</w:t>
      </w:r>
      <w:r>
        <w:t xml:space="preserve"> % </w:t>
      </w:r>
      <w:r w:rsidR="00657A35">
        <w:t>31,54</w:t>
      </w:r>
      <w:r>
        <w:t xml:space="preserve"> olarak gerçekleşmiştir.</w:t>
      </w:r>
    </w:p>
    <w:p w:rsidR="00036B4B" w:rsidRDefault="00036B4B" w:rsidP="00036B4B">
      <w:pPr>
        <w:pStyle w:val="Gvdemetni20"/>
        <w:shd w:val="clear" w:color="auto" w:fill="auto"/>
        <w:spacing w:after="0" w:line="274" w:lineRule="exact"/>
        <w:ind w:left="720" w:right="1080" w:firstLine="200"/>
        <w:jc w:val="both"/>
      </w:pPr>
    </w:p>
    <w:p w:rsidR="00BF358D" w:rsidRDefault="009475A3">
      <w:pPr>
        <w:pStyle w:val="Gvdemetni170"/>
        <w:numPr>
          <w:ilvl w:val="0"/>
          <w:numId w:val="19"/>
        </w:numPr>
        <w:shd w:val="clear" w:color="auto" w:fill="auto"/>
        <w:tabs>
          <w:tab w:val="left" w:pos="1396"/>
        </w:tabs>
        <w:spacing w:after="164"/>
        <w:ind w:left="720" w:firstLine="200"/>
      </w:pPr>
      <w:r>
        <w:t>Cari Transferler</w:t>
      </w:r>
    </w:p>
    <w:p w:rsidR="00BF358D" w:rsidRDefault="009475A3">
      <w:pPr>
        <w:pStyle w:val="Gvdemetni20"/>
        <w:shd w:val="clear" w:color="auto" w:fill="auto"/>
        <w:spacing w:after="160" w:line="274" w:lineRule="exact"/>
        <w:ind w:left="720" w:right="1080" w:firstLine="200"/>
        <w:jc w:val="both"/>
      </w:pPr>
      <w:r>
        <w:t>Sermaye birikimi hedeflemeyen, cari nitelikli mal ve hizmet alımlarının finansmanı amacıyla yapılan karşılıksız ödemelerdir.</w:t>
      </w:r>
    </w:p>
    <w:p w:rsidR="00BF358D" w:rsidRDefault="009475A3" w:rsidP="00036B4B">
      <w:pPr>
        <w:pStyle w:val="Gvdemetni20"/>
        <w:shd w:val="clear" w:color="auto" w:fill="auto"/>
        <w:spacing w:after="0" w:line="274" w:lineRule="exact"/>
        <w:ind w:left="720" w:right="1080" w:firstLine="200"/>
        <w:jc w:val="both"/>
      </w:pPr>
      <w:r>
        <w:t>Cari transferler gider kalemi için 201</w:t>
      </w:r>
      <w:r w:rsidR="005B25C2">
        <w:t>9</w:t>
      </w:r>
      <w:r>
        <w:t xml:space="preserve"> yılı başında </w:t>
      </w:r>
      <w:r w:rsidR="005B25C2">
        <w:t>3</w:t>
      </w:r>
      <w:r>
        <w:t>.</w:t>
      </w:r>
      <w:r w:rsidR="005B25C2">
        <w:t>619</w:t>
      </w:r>
      <w:r>
        <w:t>.</w:t>
      </w:r>
      <w:r w:rsidR="005B25C2">
        <w:t>000</w:t>
      </w:r>
      <w:r>
        <w:t>,00 TL ödenek ayrılmıştır. 201</w:t>
      </w:r>
      <w:r w:rsidR="005B25C2">
        <w:t>8</w:t>
      </w:r>
      <w:r>
        <w:t xml:space="preserve"> yılı Ocak - Haziran döneminde </w:t>
      </w:r>
      <w:r w:rsidR="005B25C2">
        <w:t>138</w:t>
      </w:r>
      <w:r>
        <w:t>.</w:t>
      </w:r>
      <w:r w:rsidR="005B25C2">
        <w:t>479</w:t>
      </w:r>
      <w:r>
        <w:t>,</w:t>
      </w:r>
      <w:r w:rsidR="005B25C2">
        <w:t>58</w:t>
      </w:r>
      <w:r>
        <w:t xml:space="preserve"> TL olan cari transferler 201</w:t>
      </w:r>
      <w:r w:rsidR="005B25C2">
        <w:t>9</w:t>
      </w:r>
      <w:r>
        <w:t xml:space="preserve"> yılı Ocak - Haziran döneminde </w:t>
      </w:r>
      <w:r w:rsidR="005B25C2">
        <w:t>184</w:t>
      </w:r>
      <w:r>
        <w:t>.</w:t>
      </w:r>
      <w:r w:rsidR="005B25C2">
        <w:t>848</w:t>
      </w:r>
      <w:r>
        <w:t>,</w:t>
      </w:r>
      <w:r w:rsidR="005B25C2">
        <w:t>16</w:t>
      </w:r>
      <w:r>
        <w:t xml:space="preserve"> TL artışla </w:t>
      </w:r>
      <w:r w:rsidR="005B25C2">
        <w:t>323</w:t>
      </w:r>
      <w:r>
        <w:t>.</w:t>
      </w:r>
      <w:r w:rsidR="005B25C2">
        <w:t>327</w:t>
      </w:r>
      <w:r>
        <w:t>,</w:t>
      </w:r>
      <w:r w:rsidR="005B25C2">
        <w:t>74</w:t>
      </w:r>
      <w:r>
        <w:t xml:space="preserve"> TL olmuştur. Cari transferlerdeki artış % </w:t>
      </w:r>
      <w:r w:rsidR="005B25C2">
        <w:t>98</w:t>
      </w:r>
      <w:r>
        <w:t>,</w:t>
      </w:r>
      <w:r w:rsidR="005B25C2">
        <w:t>43</w:t>
      </w:r>
      <w:r>
        <w:t xml:space="preserve"> olarak gerçekleşmiştir.</w:t>
      </w:r>
    </w:p>
    <w:p w:rsidR="00036B4B" w:rsidRDefault="00036B4B" w:rsidP="00036B4B">
      <w:pPr>
        <w:pStyle w:val="Gvdemetni20"/>
        <w:shd w:val="clear" w:color="auto" w:fill="auto"/>
        <w:spacing w:after="0" w:line="274" w:lineRule="exact"/>
        <w:ind w:left="720" w:right="1080" w:firstLine="200"/>
        <w:jc w:val="both"/>
      </w:pPr>
    </w:p>
    <w:p w:rsidR="00BF358D" w:rsidRDefault="009475A3">
      <w:pPr>
        <w:pStyle w:val="Gvdemetni170"/>
        <w:numPr>
          <w:ilvl w:val="0"/>
          <w:numId w:val="19"/>
        </w:numPr>
        <w:shd w:val="clear" w:color="auto" w:fill="auto"/>
        <w:tabs>
          <w:tab w:val="left" w:pos="1556"/>
        </w:tabs>
        <w:spacing w:after="164"/>
        <w:ind w:left="1080"/>
        <w:jc w:val="left"/>
      </w:pPr>
      <w:r>
        <w:t>Sermaye Giderleri</w:t>
      </w:r>
    </w:p>
    <w:p w:rsidR="00BF358D" w:rsidRDefault="009475A3">
      <w:pPr>
        <w:pStyle w:val="Gvdemetni20"/>
        <w:shd w:val="clear" w:color="auto" w:fill="auto"/>
        <w:spacing w:after="160" w:line="274" w:lineRule="exact"/>
        <w:ind w:left="720" w:right="1080" w:firstLine="200"/>
        <w:jc w:val="both"/>
      </w:pPr>
      <w:r>
        <w:t>Sermaye giderleri, normal ömrü bir yıldan fazla olan mal ve hizmet alımları ile sabit sermaye edinimleri ve gayri maddi aktiflerin edinimi için yapılan, bütçe hazırlama rehberi ve merkezi yönetim bütçe kanunları ile belirlenen asgari değerleri aşan ödemelerdir.</w:t>
      </w:r>
    </w:p>
    <w:p w:rsidR="00BF358D" w:rsidRDefault="009475A3">
      <w:pPr>
        <w:pStyle w:val="Gvdemetni20"/>
        <w:shd w:val="clear" w:color="auto" w:fill="auto"/>
        <w:spacing w:after="160" w:line="274" w:lineRule="exact"/>
        <w:ind w:left="720" w:right="1080" w:firstLine="200"/>
        <w:jc w:val="both"/>
      </w:pPr>
      <w:r>
        <w:t>Sermaye giderleri aynı zamanda, mevcut sabit sermaye mallarına dâhil edilen mal ve hizmetler için bunları geliştirmek, ekonomik ömürlerini uzatmak, verimlerini artırmak, performanslarını geliştirmek veya bunları yeniden yapılandırmak amacıyla yapılan ödemeleri de kapsar.</w:t>
      </w:r>
    </w:p>
    <w:p w:rsidR="00BF358D" w:rsidRDefault="009475A3">
      <w:pPr>
        <w:pStyle w:val="Gvdemetni20"/>
        <w:shd w:val="clear" w:color="auto" w:fill="auto"/>
        <w:spacing w:after="0" w:line="274" w:lineRule="exact"/>
        <w:ind w:left="720" w:right="1080" w:firstLine="200"/>
        <w:jc w:val="both"/>
      </w:pPr>
      <w:r>
        <w:t>Sermaye giderleri için 201</w:t>
      </w:r>
      <w:r w:rsidR="00B85EBC">
        <w:t>9</w:t>
      </w:r>
      <w:r>
        <w:t xml:space="preserve"> yılı başında </w:t>
      </w:r>
      <w:r w:rsidR="00B85EBC">
        <w:t>22</w:t>
      </w:r>
      <w:r>
        <w:t>.</w:t>
      </w:r>
      <w:r w:rsidR="00B85EBC">
        <w:t>793</w:t>
      </w:r>
      <w:r>
        <w:t>.000,00 TL ödenek ayrılmıştır. 201</w:t>
      </w:r>
      <w:r w:rsidR="00B85EBC">
        <w:t>8</w:t>
      </w:r>
      <w:r>
        <w:t xml:space="preserve"> yılı Ocak - Haziran döneminde </w:t>
      </w:r>
      <w:r w:rsidR="00B85EBC">
        <w:t>2</w:t>
      </w:r>
      <w:r>
        <w:t>.5</w:t>
      </w:r>
      <w:r w:rsidR="00B85EBC">
        <w:t>58</w:t>
      </w:r>
      <w:r>
        <w:t>.</w:t>
      </w:r>
      <w:r w:rsidR="00B85EBC">
        <w:t>326</w:t>
      </w:r>
      <w:r>
        <w:t>,</w:t>
      </w:r>
      <w:r w:rsidR="00B85EBC">
        <w:t>31</w:t>
      </w:r>
      <w:r>
        <w:t xml:space="preserve"> TL olan sermaye giderleri 201</w:t>
      </w:r>
      <w:r w:rsidR="00B85EBC">
        <w:t>9</w:t>
      </w:r>
      <w:r>
        <w:t xml:space="preserve"> yılı Ocak - Haziran döneminde 1.</w:t>
      </w:r>
      <w:r w:rsidR="00B85EBC">
        <w:t>568</w:t>
      </w:r>
      <w:r>
        <w:t>.</w:t>
      </w:r>
      <w:r w:rsidR="00B85EBC">
        <w:t>157</w:t>
      </w:r>
      <w:r>
        <w:t>,</w:t>
      </w:r>
      <w:r w:rsidR="00B85EBC">
        <w:t>61</w:t>
      </w:r>
      <w:r>
        <w:t xml:space="preserve"> TL </w:t>
      </w:r>
      <w:r w:rsidR="00B85EBC">
        <w:t>artar</w:t>
      </w:r>
      <w:r>
        <w:t>a</w:t>
      </w:r>
      <w:r w:rsidR="00B85EBC">
        <w:t>k</w:t>
      </w:r>
      <w:r>
        <w:t xml:space="preserve"> </w:t>
      </w:r>
      <w:r w:rsidR="00B85EBC">
        <w:t>4</w:t>
      </w:r>
      <w:r>
        <w:t>.</w:t>
      </w:r>
      <w:r w:rsidR="00B85EBC">
        <w:t>126</w:t>
      </w:r>
      <w:r>
        <w:t>.</w:t>
      </w:r>
      <w:r w:rsidR="00B85EBC">
        <w:t>483</w:t>
      </w:r>
      <w:r>
        <w:t>,</w:t>
      </w:r>
      <w:r w:rsidR="00B85EBC">
        <w:t>92</w:t>
      </w:r>
      <w:r>
        <w:t xml:space="preserve"> TL olmuştur. Sermaye giderlerindeki a</w:t>
      </w:r>
      <w:r w:rsidR="00B85EBC">
        <w:t>rtış</w:t>
      </w:r>
      <w:r>
        <w:t xml:space="preserve"> % </w:t>
      </w:r>
      <w:r w:rsidR="00B85EBC">
        <w:t>61</w:t>
      </w:r>
      <w:r>
        <w:t>,</w:t>
      </w:r>
      <w:r w:rsidR="00B85EBC">
        <w:t>30</w:t>
      </w:r>
      <w:r>
        <w:t xml:space="preserve"> olarak gerçekleşmiştir.</w:t>
      </w:r>
    </w:p>
    <w:p w:rsidR="00036B4B" w:rsidRDefault="00036B4B">
      <w:pPr>
        <w:pStyle w:val="Gvdemetni20"/>
        <w:shd w:val="clear" w:color="auto" w:fill="auto"/>
        <w:spacing w:after="0" w:line="274" w:lineRule="exact"/>
        <w:ind w:left="720" w:right="1080" w:firstLine="200"/>
        <w:jc w:val="both"/>
      </w:pPr>
    </w:p>
    <w:p w:rsidR="00036B4B" w:rsidRDefault="00036B4B">
      <w:pPr>
        <w:pStyle w:val="Gvdemetni20"/>
        <w:shd w:val="clear" w:color="auto" w:fill="auto"/>
        <w:spacing w:after="0" w:line="274" w:lineRule="exact"/>
        <w:ind w:left="720" w:right="1080" w:firstLine="200"/>
        <w:jc w:val="both"/>
      </w:pPr>
    </w:p>
    <w:p w:rsidR="00036B4B" w:rsidRDefault="00036B4B">
      <w:pPr>
        <w:pStyle w:val="Gvdemetni20"/>
        <w:shd w:val="clear" w:color="auto" w:fill="auto"/>
        <w:spacing w:after="0" w:line="274" w:lineRule="exact"/>
        <w:ind w:left="720" w:right="1080" w:firstLine="200"/>
        <w:jc w:val="both"/>
      </w:pPr>
    </w:p>
    <w:p w:rsidR="00036B4B" w:rsidRDefault="00036B4B">
      <w:pPr>
        <w:pStyle w:val="Gvdemetni20"/>
        <w:shd w:val="clear" w:color="auto" w:fill="auto"/>
        <w:spacing w:after="0" w:line="274" w:lineRule="exact"/>
        <w:ind w:left="720" w:right="1080" w:firstLine="200"/>
        <w:jc w:val="both"/>
      </w:pPr>
    </w:p>
    <w:p w:rsidR="00036B4B" w:rsidRDefault="00036B4B">
      <w:pPr>
        <w:pStyle w:val="Gvdemetni20"/>
        <w:shd w:val="clear" w:color="auto" w:fill="auto"/>
        <w:spacing w:after="0" w:line="274" w:lineRule="exact"/>
        <w:ind w:left="720" w:right="1080" w:firstLine="200"/>
        <w:jc w:val="both"/>
      </w:pPr>
    </w:p>
    <w:p w:rsidR="00036B4B" w:rsidRDefault="00036B4B">
      <w:pPr>
        <w:pStyle w:val="Gvdemetni20"/>
        <w:shd w:val="clear" w:color="auto" w:fill="auto"/>
        <w:spacing w:after="0" w:line="274" w:lineRule="exact"/>
        <w:ind w:left="720" w:right="1080" w:firstLine="200"/>
        <w:jc w:val="both"/>
      </w:pPr>
    </w:p>
    <w:p w:rsidR="00036B4B" w:rsidRDefault="00036B4B">
      <w:pPr>
        <w:pStyle w:val="Gvdemetni20"/>
        <w:shd w:val="clear" w:color="auto" w:fill="auto"/>
        <w:spacing w:after="0" w:line="274" w:lineRule="exact"/>
        <w:ind w:left="720" w:right="1080" w:firstLine="200"/>
        <w:jc w:val="both"/>
      </w:pPr>
    </w:p>
    <w:p w:rsidR="00036B4B" w:rsidRDefault="00036B4B">
      <w:pPr>
        <w:pStyle w:val="Gvdemetni20"/>
        <w:shd w:val="clear" w:color="auto" w:fill="auto"/>
        <w:spacing w:after="0" w:line="274" w:lineRule="exact"/>
        <w:ind w:left="720" w:right="1080" w:firstLine="200"/>
        <w:jc w:val="both"/>
      </w:pPr>
    </w:p>
    <w:p w:rsidR="00BF358D" w:rsidRDefault="009475A3">
      <w:pPr>
        <w:pStyle w:val="Balk50"/>
        <w:keepNext/>
        <w:keepLines/>
        <w:numPr>
          <w:ilvl w:val="0"/>
          <w:numId w:val="19"/>
        </w:numPr>
        <w:shd w:val="clear" w:color="auto" w:fill="auto"/>
        <w:tabs>
          <w:tab w:val="left" w:pos="1535"/>
        </w:tabs>
        <w:spacing w:after="164"/>
        <w:ind w:left="1040"/>
      </w:pPr>
      <w:bookmarkStart w:id="13" w:name="bookmark24"/>
      <w:r>
        <w:t>Sermaye Transferleri</w:t>
      </w:r>
      <w:bookmarkEnd w:id="13"/>
    </w:p>
    <w:p w:rsidR="00BF358D" w:rsidRDefault="009475A3">
      <w:pPr>
        <w:pStyle w:val="Gvdemetni20"/>
        <w:shd w:val="clear" w:color="auto" w:fill="auto"/>
        <w:spacing w:after="160" w:line="274" w:lineRule="exact"/>
        <w:ind w:left="720" w:right="1080" w:firstLine="200"/>
        <w:jc w:val="both"/>
      </w:pPr>
      <w:r>
        <w:t>Sermaye transferleri, sermaye nitelikli mal ve hizmet alımlarının finansmanı amacıyla yapılan karşılıksız ödemeler olarak tanımlanabilir.</w:t>
      </w:r>
    </w:p>
    <w:p w:rsidR="00BF358D" w:rsidRDefault="009475A3">
      <w:pPr>
        <w:pStyle w:val="Gvdemetni20"/>
        <w:shd w:val="clear" w:color="auto" w:fill="auto"/>
        <w:spacing w:after="617" w:line="274" w:lineRule="exact"/>
        <w:ind w:left="720" w:right="1080" w:firstLine="200"/>
        <w:jc w:val="both"/>
      </w:pPr>
      <w:r>
        <w:t>Sermaye transferleri için 201</w:t>
      </w:r>
      <w:r w:rsidR="000B7F5E">
        <w:t>9</w:t>
      </w:r>
      <w:r>
        <w:t xml:space="preserve"> yılı başında </w:t>
      </w:r>
      <w:r w:rsidR="000B7F5E">
        <w:t>945</w:t>
      </w:r>
      <w:r>
        <w:t>.000,00 TL ödenek ayrılmıştır ve 201</w:t>
      </w:r>
      <w:r w:rsidR="000B7F5E">
        <w:t>9</w:t>
      </w:r>
      <w:r>
        <w:t xml:space="preserve"> Ocak - Haziran dönemlerinde </w:t>
      </w:r>
      <w:r w:rsidR="000B7F5E">
        <w:t xml:space="preserve">141.846,85 </w:t>
      </w:r>
      <w:proofErr w:type="spellStart"/>
      <w:proofErr w:type="gramStart"/>
      <w:r w:rsidR="000B7F5E">
        <w:t>tl</w:t>
      </w:r>
      <w:proofErr w:type="spellEnd"/>
      <w:r w:rsidR="000B7F5E">
        <w:t xml:space="preserve">  2018</w:t>
      </w:r>
      <w:proofErr w:type="gramEnd"/>
      <w:r w:rsidR="000B7F5E">
        <w:t xml:space="preserve"> yılı Ocak-Haziran</w:t>
      </w:r>
      <w:r>
        <w:t xml:space="preserve"> </w:t>
      </w:r>
      <w:r w:rsidR="000B7F5E">
        <w:t xml:space="preserve">dönemlerinde 497.286,47 </w:t>
      </w:r>
      <w:proofErr w:type="spellStart"/>
      <w:r w:rsidR="000B7F5E">
        <w:t>tl</w:t>
      </w:r>
      <w:proofErr w:type="spellEnd"/>
      <w:r w:rsidR="000B7F5E">
        <w:t xml:space="preserve"> </w:t>
      </w:r>
      <w:r>
        <w:t xml:space="preserve">gider </w:t>
      </w:r>
      <w:r w:rsidR="000B7F5E">
        <w:t>gerçekleştirilmiştir</w:t>
      </w:r>
      <w:r>
        <w:t>.</w:t>
      </w:r>
    </w:p>
    <w:p w:rsidR="00BF358D" w:rsidRDefault="009475A3">
      <w:pPr>
        <w:pStyle w:val="Balk50"/>
        <w:keepNext/>
        <w:keepLines/>
        <w:shd w:val="clear" w:color="auto" w:fill="auto"/>
        <w:spacing w:after="164"/>
        <w:ind w:left="1040"/>
      </w:pPr>
      <w:bookmarkStart w:id="14" w:name="bookmark25"/>
      <w:r>
        <w:t>09. Yedek Ödenek</w:t>
      </w:r>
      <w:bookmarkEnd w:id="14"/>
    </w:p>
    <w:p w:rsidR="00BF358D" w:rsidRDefault="009475A3">
      <w:pPr>
        <w:pStyle w:val="Gvdemetni20"/>
        <w:shd w:val="clear" w:color="auto" w:fill="auto"/>
        <w:spacing w:after="156" w:line="274" w:lineRule="exact"/>
        <w:ind w:left="720" w:right="1080" w:firstLine="200"/>
        <w:jc w:val="both"/>
      </w:pPr>
      <w:r>
        <w:t xml:space="preserve">Gerektiğinde diğer tertiplere aktarma yapmak amacıyla </w:t>
      </w:r>
      <w:r>
        <w:rPr>
          <w:rStyle w:val="Gvdemetni2talik"/>
        </w:rPr>
        <w:t>“09-Yedek Ödenek”</w:t>
      </w:r>
      <w:r>
        <w:t xml:space="preserve"> tertibine bütçe gelirleri toplamının %10’undan fazla olmamak kaydıyla ödenek konulur. 09-Yedek Ödenek tertibi altındaki yedek ödenek dışındaki diğer tertiplere konacak yedek ödenekler konulduğu amaç dışında kullanılamaz. Bu tertipten diğer tertiplere aktarma encümen kararı ile yapılır.</w:t>
      </w:r>
    </w:p>
    <w:p w:rsidR="00BF358D" w:rsidRDefault="009475A3">
      <w:pPr>
        <w:pStyle w:val="Gvdemetni20"/>
        <w:shd w:val="clear" w:color="auto" w:fill="auto"/>
        <w:spacing w:after="620" w:line="278" w:lineRule="exact"/>
        <w:ind w:left="720" w:right="1080" w:firstLine="200"/>
        <w:jc w:val="both"/>
      </w:pPr>
      <w:r>
        <w:t>Yedek ödenek gider kalemi için 201</w:t>
      </w:r>
      <w:r w:rsidR="00FD79A0">
        <w:t>9</w:t>
      </w:r>
      <w:r>
        <w:t xml:space="preserve"> yılı başında </w:t>
      </w:r>
      <w:r w:rsidR="00FD79A0">
        <w:t>8</w:t>
      </w:r>
      <w:r>
        <w:t>.</w:t>
      </w:r>
      <w:r w:rsidR="00FD79A0">
        <w:t>150</w:t>
      </w:r>
      <w:r>
        <w:t>.</w:t>
      </w:r>
      <w:r w:rsidR="00FD79A0">
        <w:t>00</w:t>
      </w:r>
      <w:r>
        <w:t>0,00 TL ödenek ayrılmıştır ve 201</w:t>
      </w:r>
      <w:r w:rsidR="00531A45">
        <w:t>8</w:t>
      </w:r>
      <w:r>
        <w:t xml:space="preserve"> - 201</w:t>
      </w:r>
      <w:r w:rsidR="00FD79A0">
        <w:t>9</w:t>
      </w:r>
      <w:r>
        <w:t xml:space="preserve"> Ocak - Temmuz dönemlerinde hiçbir gider yapılmayarak dönem kapatılmıştır.</w:t>
      </w:r>
    </w:p>
    <w:p w:rsidR="00BF358D" w:rsidRDefault="009475A3">
      <w:pPr>
        <w:pStyle w:val="Balk50"/>
        <w:keepNext/>
        <w:keepLines/>
        <w:numPr>
          <w:ilvl w:val="0"/>
          <w:numId w:val="4"/>
        </w:numPr>
        <w:shd w:val="clear" w:color="auto" w:fill="auto"/>
        <w:spacing w:after="440"/>
        <w:ind w:left="720"/>
      </w:pPr>
      <w:bookmarkStart w:id="15" w:name="bookmark26"/>
      <w:r>
        <w:rPr>
          <w:rStyle w:val="Balk51"/>
          <w:b/>
          <w:bCs/>
        </w:rPr>
        <w:t>GIDERLERIN FONKSİYONEL SINIFLANDIRILMASI</w:t>
      </w:r>
      <w:bookmarkEnd w:id="15"/>
    </w:p>
    <w:p w:rsidR="00BF358D" w:rsidRDefault="009475A3">
      <w:pPr>
        <w:pStyle w:val="Gvdemetni20"/>
        <w:shd w:val="clear" w:color="auto" w:fill="auto"/>
        <w:spacing w:after="164" w:line="278" w:lineRule="exact"/>
        <w:ind w:left="720" w:right="1080" w:firstLine="200"/>
        <w:jc w:val="both"/>
      </w:pPr>
      <w:r>
        <w:rPr>
          <w:rStyle w:val="Gvdemetni25"/>
        </w:rPr>
        <w:t>Türkiye'de 2004 yılından itibaren analitik bütçe sınıflandırılmasına geçilmiştir. Analitik bütçe sınıflandırması dört farklı ayrıma dayanmaktadır. Bunlar:</w:t>
      </w:r>
    </w:p>
    <w:p w:rsidR="00BF358D" w:rsidRDefault="009475A3">
      <w:pPr>
        <w:pStyle w:val="Gvdemetni20"/>
        <w:numPr>
          <w:ilvl w:val="0"/>
          <w:numId w:val="22"/>
        </w:numPr>
        <w:shd w:val="clear" w:color="auto" w:fill="auto"/>
        <w:tabs>
          <w:tab w:val="left" w:pos="1414"/>
        </w:tabs>
        <w:spacing w:after="0" w:line="274" w:lineRule="exact"/>
        <w:ind w:left="1040"/>
      </w:pPr>
      <w:r>
        <w:rPr>
          <w:rStyle w:val="Gvdemetni25"/>
        </w:rPr>
        <w:t>Kurumsal sınıflandırma,</w:t>
      </w:r>
    </w:p>
    <w:p w:rsidR="00BF358D" w:rsidRDefault="009475A3">
      <w:pPr>
        <w:pStyle w:val="Gvdemetni20"/>
        <w:numPr>
          <w:ilvl w:val="0"/>
          <w:numId w:val="22"/>
        </w:numPr>
        <w:shd w:val="clear" w:color="auto" w:fill="auto"/>
        <w:tabs>
          <w:tab w:val="left" w:pos="1414"/>
        </w:tabs>
        <w:spacing w:after="0" w:line="274" w:lineRule="exact"/>
        <w:ind w:left="1040"/>
      </w:pPr>
      <w:r>
        <w:rPr>
          <w:rStyle w:val="Gvdemetni25"/>
        </w:rPr>
        <w:t>Fonksiyonel sınıflandırma,</w:t>
      </w:r>
    </w:p>
    <w:p w:rsidR="00BF358D" w:rsidRDefault="009475A3">
      <w:pPr>
        <w:pStyle w:val="Gvdemetni20"/>
        <w:numPr>
          <w:ilvl w:val="0"/>
          <w:numId w:val="22"/>
        </w:numPr>
        <w:shd w:val="clear" w:color="auto" w:fill="auto"/>
        <w:tabs>
          <w:tab w:val="left" w:pos="1414"/>
        </w:tabs>
        <w:spacing w:after="0" w:line="274" w:lineRule="exact"/>
        <w:ind w:left="1040"/>
      </w:pPr>
      <w:r>
        <w:rPr>
          <w:rStyle w:val="Gvdemetni25"/>
        </w:rPr>
        <w:t>Finansman tipi sınıflandırma,</w:t>
      </w:r>
    </w:p>
    <w:p w:rsidR="00BF358D" w:rsidRDefault="009475A3">
      <w:pPr>
        <w:pStyle w:val="Gvdemetni20"/>
        <w:numPr>
          <w:ilvl w:val="0"/>
          <w:numId w:val="22"/>
        </w:numPr>
        <w:shd w:val="clear" w:color="auto" w:fill="auto"/>
        <w:tabs>
          <w:tab w:val="left" w:pos="1414"/>
        </w:tabs>
        <w:spacing w:after="620" w:line="274" w:lineRule="exact"/>
        <w:ind w:left="1040"/>
      </w:pPr>
      <w:r>
        <w:rPr>
          <w:rStyle w:val="Gvdemetni25"/>
        </w:rPr>
        <w:t>Ekonomik sınıflandırmadır.</w:t>
      </w:r>
    </w:p>
    <w:p w:rsidR="00BF358D" w:rsidRDefault="009475A3">
      <w:pPr>
        <w:pStyle w:val="Gvdemetni20"/>
        <w:shd w:val="clear" w:color="auto" w:fill="auto"/>
        <w:spacing w:after="160" w:line="274" w:lineRule="exact"/>
        <w:ind w:left="720" w:right="1080" w:firstLine="200"/>
        <w:jc w:val="both"/>
      </w:pPr>
      <w:r>
        <w:t xml:space="preserve">Giderlerin fonksiyonel sınıflandırması, devlet faaliyetlerinin türünü göstermektedir. </w:t>
      </w:r>
      <w:r>
        <w:rPr>
          <w:rStyle w:val="Gvdemetni25"/>
        </w:rPr>
        <w:t>Kamu harcamalarının, kamu hizmetlerinin niteliğine göre ayrılmasıdır. Fonksiyonel ayrımın amacı, çeşitli devlet faaliyetlerinin maliyetini tespit etmektir. Böylece aynı hizmet, birden fazla kamu kuruluşu aracılığı ile gerçekleştiriliyor ise; her kuruluşun o hizmet için yaptığı giderler toplanmakta ve her hizmet için toplam gider belirlenmektedir.</w:t>
      </w:r>
    </w:p>
    <w:p w:rsidR="00BF358D" w:rsidRDefault="009475A3">
      <w:pPr>
        <w:pStyle w:val="Gvdemetni20"/>
        <w:shd w:val="clear" w:color="auto" w:fill="auto"/>
        <w:spacing w:after="0" w:line="274" w:lineRule="exact"/>
        <w:ind w:left="720" w:right="1080" w:firstLine="200"/>
        <w:jc w:val="both"/>
      </w:pPr>
      <w:r>
        <w:t>Fonksiyonel sınıflandırma, dört düzeyli bir kod grubundan oluşmaktadır. I. düzey, Devlet faaliyetlerini 10 ana fonksiyona ayırmaktadır. Ana fonksiyonlar, II. düzeyde alt fonksiyonlara bölünmektedir. III. düzey kodlar ise, nihai hizmetleri göstermektedir. Fonksiyonel sınıflandırmanın IV. düzeyi de, özel olarak izlemeyi gerektiren bazı kurumsal planlama ihtiyaçlarının karşılanması ve izlenmesi amacıyla yapıya dâhil edilmiştir.</w:t>
      </w:r>
    </w:p>
    <w:p w:rsidR="00173D46" w:rsidRDefault="00173D46">
      <w:pPr>
        <w:pStyle w:val="Gvdemetni20"/>
        <w:shd w:val="clear" w:color="auto" w:fill="auto"/>
        <w:spacing w:after="0"/>
        <w:ind w:left="720"/>
      </w:pPr>
    </w:p>
    <w:p w:rsidR="00BF358D" w:rsidRDefault="009475A3">
      <w:pPr>
        <w:pStyle w:val="Gvdemetni20"/>
        <w:shd w:val="clear" w:color="auto" w:fill="auto"/>
        <w:spacing w:after="0"/>
        <w:ind w:left="720"/>
      </w:pPr>
      <w:r>
        <w:t>Tablo: 01.01.2018 - 30.06.</w:t>
      </w:r>
      <w:proofErr w:type="gramStart"/>
      <w:r>
        <w:t xml:space="preserve">2018 </w:t>
      </w:r>
      <w:r w:rsidR="00173D46">
        <w:t xml:space="preserve">    01</w:t>
      </w:r>
      <w:proofErr w:type="gramEnd"/>
      <w:r w:rsidR="00173D46">
        <w:t>.01.2019-30.06.2019</w:t>
      </w:r>
      <w:r>
        <w:t>Tarihleri Arası Giderlerin Fonksiyonel Sınıflandırılması</w:t>
      </w:r>
    </w:p>
    <w:p w:rsidR="00D36F14" w:rsidRDefault="00D36F14">
      <w:pPr>
        <w:pStyle w:val="Gvdemetni20"/>
        <w:shd w:val="clear" w:color="auto" w:fill="auto"/>
        <w:spacing w:after="0"/>
        <w:ind w:left="720"/>
      </w:pPr>
    </w:p>
    <w:p w:rsidR="00D36F14" w:rsidRDefault="00D36F14">
      <w:pPr>
        <w:pStyle w:val="Gvdemetni20"/>
        <w:shd w:val="clear" w:color="auto" w:fill="auto"/>
        <w:spacing w:after="0"/>
        <w:ind w:left="720"/>
      </w:pPr>
    </w:p>
    <w:p w:rsidR="00D36F14" w:rsidRDefault="00D36F14">
      <w:pPr>
        <w:pStyle w:val="Gvdemetni20"/>
        <w:shd w:val="clear" w:color="auto" w:fill="auto"/>
        <w:spacing w:after="0"/>
        <w:ind w:left="720"/>
      </w:pPr>
    </w:p>
    <w:p w:rsidR="00BF358D" w:rsidRDefault="00BF358D">
      <w:pPr>
        <w:rPr>
          <w:sz w:val="2"/>
          <w:szCs w:val="2"/>
        </w:rPr>
      </w:pPr>
    </w:p>
    <w:tbl>
      <w:tblPr>
        <w:tblW w:w="11191" w:type="dxa"/>
        <w:tblInd w:w="-214" w:type="dxa"/>
        <w:tblCellMar>
          <w:left w:w="70" w:type="dxa"/>
          <w:right w:w="70" w:type="dxa"/>
        </w:tblCellMar>
        <w:tblLook w:val="04A0"/>
      </w:tblPr>
      <w:tblGrid>
        <w:gridCol w:w="710"/>
        <w:gridCol w:w="142"/>
        <w:gridCol w:w="280"/>
        <w:gridCol w:w="307"/>
        <w:gridCol w:w="660"/>
        <w:gridCol w:w="6037"/>
        <w:gridCol w:w="1564"/>
        <w:gridCol w:w="8"/>
        <w:gridCol w:w="1483"/>
      </w:tblGrid>
      <w:tr w:rsidR="00D15BEA" w:rsidRPr="00D15BEA" w:rsidTr="008951C3">
        <w:trPr>
          <w:trHeight w:val="20"/>
        </w:trPr>
        <w:tc>
          <w:tcPr>
            <w:tcW w:w="852" w:type="dxa"/>
            <w:gridSpan w:val="2"/>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280"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307"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660" w:type="dxa"/>
            <w:tcBorders>
              <w:top w:val="nil"/>
              <w:left w:val="nil"/>
              <w:bottom w:val="nil"/>
              <w:right w:val="nil"/>
            </w:tcBorders>
            <w:shd w:val="clear" w:color="auto" w:fill="auto"/>
            <w:noWrap/>
            <w:vAlign w:val="bottom"/>
            <w:hideMark/>
          </w:tcPr>
          <w:p w:rsidR="00D36F14" w:rsidRPr="00D15BEA" w:rsidRDefault="00D36F14" w:rsidP="00D15BEA">
            <w:pPr>
              <w:widowControl/>
              <w:rPr>
                <w:rFonts w:ascii="Arial" w:eastAsia="Times New Roman" w:hAnsi="Arial" w:cs="Arial"/>
                <w:sz w:val="20"/>
                <w:szCs w:val="20"/>
                <w:lang w:bidi="ar-SA"/>
              </w:rPr>
            </w:pPr>
          </w:p>
        </w:tc>
        <w:tc>
          <w:tcPr>
            <w:tcW w:w="6037"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roofErr w:type="gramStart"/>
            <w:r w:rsidRPr="00D15BEA">
              <w:rPr>
                <w:rFonts w:ascii="Arial" w:eastAsia="Times New Roman" w:hAnsi="Arial" w:cs="Arial"/>
                <w:sz w:val="20"/>
                <w:szCs w:val="20"/>
                <w:lang w:bidi="ar-SA"/>
              </w:rPr>
              <w:t>01/01/2019</w:t>
            </w:r>
            <w:proofErr w:type="gramEnd"/>
            <w:r w:rsidRPr="00D15BEA">
              <w:rPr>
                <w:rFonts w:ascii="Arial" w:eastAsia="Times New Roman" w:hAnsi="Arial" w:cs="Arial"/>
                <w:sz w:val="20"/>
                <w:szCs w:val="20"/>
                <w:lang w:bidi="ar-SA"/>
              </w:rPr>
              <w:t>- 30/06/2019TARİHLERİ ARASI</w:t>
            </w:r>
          </w:p>
        </w:tc>
        <w:tc>
          <w:tcPr>
            <w:tcW w:w="1572" w:type="dxa"/>
            <w:gridSpan w:val="2"/>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1483"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r>
      <w:tr w:rsidR="00D15BEA" w:rsidRPr="00D15BEA" w:rsidTr="008951C3">
        <w:trPr>
          <w:trHeight w:val="20"/>
        </w:trPr>
        <w:tc>
          <w:tcPr>
            <w:tcW w:w="852" w:type="dxa"/>
            <w:gridSpan w:val="2"/>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280"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307"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660"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7609" w:type="dxa"/>
            <w:gridSpan w:val="3"/>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b/>
                <w:bCs/>
                <w:sz w:val="20"/>
                <w:szCs w:val="20"/>
                <w:lang w:bidi="ar-SA"/>
              </w:rPr>
            </w:pPr>
            <w:r w:rsidRPr="00D15BEA">
              <w:rPr>
                <w:rFonts w:ascii="Arial" w:eastAsia="Times New Roman" w:hAnsi="Arial" w:cs="Arial"/>
                <w:b/>
                <w:bCs/>
                <w:sz w:val="20"/>
                <w:szCs w:val="20"/>
                <w:lang w:bidi="ar-SA"/>
              </w:rPr>
              <w:t>2019YILI BÜTÇE GİDERLERİNİN FONKSİYONEL SINIFLANDIRILMASI TABLOSU</w:t>
            </w:r>
          </w:p>
        </w:tc>
        <w:tc>
          <w:tcPr>
            <w:tcW w:w="1483"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r>
      <w:tr w:rsidR="00D15BEA" w:rsidRPr="00D15BEA" w:rsidTr="00831EB2">
        <w:trPr>
          <w:trHeight w:val="83"/>
        </w:trPr>
        <w:tc>
          <w:tcPr>
            <w:tcW w:w="852" w:type="dxa"/>
            <w:gridSpan w:val="2"/>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b/>
                <w:bCs/>
                <w:sz w:val="20"/>
                <w:szCs w:val="20"/>
                <w:lang w:bidi="ar-SA"/>
              </w:rPr>
            </w:pPr>
            <w:r w:rsidRPr="00D15BEA">
              <w:rPr>
                <w:rFonts w:ascii="Arial" w:eastAsia="Times New Roman" w:hAnsi="Arial" w:cs="Arial"/>
                <w:b/>
                <w:bCs/>
                <w:sz w:val="20"/>
                <w:szCs w:val="20"/>
                <w:lang w:bidi="ar-SA"/>
              </w:rPr>
              <w:t>Kurum:</w:t>
            </w:r>
          </w:p>
        </w:tc>
        <w:tc>
          <w:tcPr>
            <w:tcW w:w="280"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7004" w:type="dxa"/>
            <w:gridSpan w:val="3"/>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b/>
                <w:bCs/>
                <w:sz w:val="20"/>
                <w:szCs w:val="20"/>
                <w:lang w:bidi="ar-SA"/>
              </w:rPr>
            </w:pPr>
            <w:r w:rsidRPr="00D15BEA">
              <w:rPr>
                <w:rFonts w:ascii="Arial" w:eastAsia="Times New Roman" w:hAnsi="Arial" w:cs="Arial"/>
                <w:b/>
                <w:bCs/>
                <w:sz w:val="20"/>
                <w:szCs w:val="20"/>
                <w:lang w:bidi="ar-SA"/>
              </w:rPr>
              <w:t>ZONGULDAK BELEDİYESİ</w:t>
            </w:r>
          </w:p>
        </w:tc>
        <w:tc>
          <w:tcPr>
            <w:tcW w:w="1572" w:type="dxa"/>
            <w:gridSpan w:val="2"/>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1483"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r>
      <w:tr w:rsidR="00D15BEA" w:rsidRPr="00D15BEA" w:rsidTr="008951C3">
        <w:trPr>
          <w:trHeight w:val="20"/>
        </w:trPr>
        <w:tc>
          <w:tcPr>
            <w:tcW w:w="209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BEA" w:rsidRPr="00D15BEA" w:rsidRDefault="00D15BEA" w:rsidP="00D15BEA">
            <w:pPr>
              <w:widowControl/>
              <w:jc w:val="center"/>
              <w:rPr>
                <w:rFonts w:ascii="Arial" w:eastAsia="Times New Roman" w:hAnsi="Arial" w:cs="Arial"/>
                <w:sz w:val="20"/>
                <w:szCs w:val="20"/>
                <w:lang w:bidi="ar-SA"/>
              </w:rPr>
            </w:pPr>
            <w:r w:rsidRPr="00D15BEA">
              <w:rPr>
                <w:rFonts w:ascii="Arial" w:eastAsia="Times New Roman" w:hAnsi="Arial" w:cs="Arial"/>
                <w:sz w:val="20"/>
                <w:szCs w:val="20"/>
                <w:lang w:bidi="ar-SA"/>
              </w:rPr>
              <w:t>FONKSİYONEL KOD</w:t>
            </w:r>
          </w:p>
        </w:tc>
        <w:tc>
          <w:tcPr>
            <w:tcW w:w="603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15BEA" w:rsidRPr="00D15BEA" w:rsidRDefault="00D15BEA" w:rsidP="00D15BEA">
            <w:pPr>
              <w:widowControl/>
              <w:jc w:val="center"/>
              <w:rPr>
                <w:rFonts w:ascii="Arial" w:eastAsia="Times New Roman" w:hAnsi="Arial" w:cs="Arial"/>
                <w:sz w:val="20"/>
                <w:szCs w:val="20"/>
                <w:lang w:bidi="ar-SA"/>
              </w:rPr>
            </w:pPr>
            <w:r w:rsidRPr="00D15BEA">
              <w:rPr>
                <w:rFonts w:ascii="Arial" w:eastAsia="Times New Roman" w:hAnsi="Arial" w:cs="Arial"/>
                <w:sz w:val="20"/>
                <w:szCs w:val="20"/>
                <w:lang w:bidi="ar-SA"/>
              </w:rPr>
              <w:t>FONKSİYON ADI</w:t>
            </w:r>
          </w:p>
        </w:tc>
        <w:tc>
          <w:tcPr>
            <w:tcW w:w="157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15BEA" w:rsidRPr="00D15BEA" w:rsidRDefault="00D15BEA" w:rsidP="00D15BEA">
            <w:pPr>
              <w:widowControl/>
              <w:jc w:val="center"/>
              <w:rPr>
                <w:rFonts w:ascii="Arial" w:eastAsia="Times New Roman" w:hAnsi="Arial" w:cs="Arial"/>
                <w:sz w:val="20"/>
                <w:szCs w:val="20"/>
                <w:lang w:bidi="ar-SA"/>
              </w:rPr>
            </w:pPr>
            <w:r w:rsidRPr="00D15BEA">
              <w:rPr>
                <w:rFonts w:ascii="Arial" w:eastAsia="Times New Roman" w:hAnsi="Arial" w:cs="Arial"/>
                <w:sz w:val="20"/>
                <w:szCs w:val="20"/>
                <w:lang w:bidi="ar-SA"/>
              </w:rPr>
              <w:t xml:space="preserve">2018 </w:t>
            </w:r>
          </w:p>
        </w:tc>
        <w:tc>
          <w:tcPr>
            <w:tcW w:w="148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15BEA" w:rsidRPr="00D15BEA" w:rsidRDefault="00D15BEA" w:rsidP="00D15BEA">
            <w:pPr>
              <w:widowControl/>
              <w:jc w:val="center"/>
              <w:rPr>
                <w:rFonts w:ascii="Arial" w:eastAsia="Times New Roman" w:hAnsi="Arial" w:cs="Arial"/>
                <w:sz w:val="20"/>
                <w:szCs w:val="20"/>
                <w:lang w:bidi="ar-SA"/>
              </w:rPr>
            </w:pPr>
            <w:r w:rsidRPr="00D15BEA">
              <w:rPr>
                <w:rFonts w:ascii="Arial" w:eastAsia="Times New Roman" w:hAnsi="Arial" w:cs="Arial"/>
                <w:sz w:val="20"/>
                <w:szCs w:val="20"/>
                <w:lang w:bidi="ar-SA"/>
              </w:rPr>
              <w:t xml:space="preserve">2019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I</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II</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III</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IV</w:t>
            </w:r>
          </w:p>
        </w:tc>
        <w:tc>
          <w:tcPr>
            <w:tcW w:w="6037" w:type="dxa"/>
            <w:vMerge/>
            <w:tcBorders>
              <w:top w:val="single" w:sz="4" w:space="0" w:color="auto"/>
              <w:left w:val="single" w:sz="4" w:space="0" w:color="auto"/>
              <w:bottom w:val="single" w:sz="4" w:space="0" w:color="000000"/>
              <w:right w:val="single" w:sz="4" w:space="0" w:color="auto"/>
            </w:tcBorders>
            <w:vAlign w:val="center"/>
            <w:hideMark/>
          </w:tcPr>
          <w:p w:rsidR="00D15BEA" w:rsidRPr="00D15BEA" w:rsidRDefault="00D15BEA" w:rsidP="00D15BEA">
            <w:pPr>
              <w:widowControl/>
              <w:rPr>
                <w:rFonts w:ascii="Arial" w:eastAsia="Times New Roman" w:hAnsi="Arial" w:cs="Arial"/>
                <w:sz w:val="20"/>
                <w:szCs w:val="20"/>
                <w:lang w:bidi="ar-SA"/>
              </w:rPr>
            </w:pPr>
          </w:p>
        </w:tc>
        <w:tc>
          <w:tcPr>
            <w:tcW w:w="1572" w:type="dxa"/>
            <w:gridSpan w:val="2"/>
            <w:vMerge/>
            <w:tcBorders>
              <w:top w:val="single" w:sz="4" w:space="0" w:color="auto"/>
              <w:left w:val="single" w:sz="4" w:space="0" w:color="auto"/>
              <w:bottom w:val="single" w:sz="4" w:space="0" w:color="000000"/>
              <w:right w:val="single" w:sz="4" w:space="0" w:color="auto"/>
            </w:tcBorders>
            <w:vAlign w:val="center"/>
            <w:hideMark/>
          </w:tcPr>
          <w:p w:rsidR="00D15BEA" w:rsidRPr="00D15BEA" w:rsidRDefault="00D15BEA" w:rsidP="00D15BEA">
            <w:pPr>
              <w:widowControl/>
              <w:rPr>
                <w:rFonts w:ascii="Arial" w:eastAsia="Times New Roman" w:hAnsi="Arial" w:cs="Arial"/>
                <w:sz w:val="20"/>
                <w:szCs w:val="20"/>
                <w:lang w:bidi="ar-SA"/>
              </w:rPr>
            </w:pPr>
          </w:p>
        </w:tc>
        <w:tc>
          <w:tcPr>
            <w:tcW w:w="1483" w:type="dxa"/>
            <w:vMerge/>
            <w:tcBorders>
              <w:top w:val="single" w:sz="4" w:space="0" w:color="auto"/>
              <w:left w:val="single" w:sz="4" w:space="0" w:color="auto"/>
              <w:bottom w:val="single" w:sz="4" w:space="0" w:color="000000"/>
              <w:right w:val="single" w:sz="4" w:space="0" w:color="auto"/>
            </w:tcBorders>
            <w:vAlign w:val="center"/>
            <w:hideMark/>
          </w:tcPr>
          <w:p w:rsidR="00D15BEA" w:rsidRPr="00D15BEA" w:rsidRDefault="00D15BEA" w:rsidP="00D15BEA">
            <w:pPr>
              <w:widowControl/>
              <w:rPr>
                <w:rFonts w:ascii="Arial" w:eastAsia="Times New Roman" w:hAnsi="Arial" w:cs="Arial"/>
                <w:sz w:val="20"/>
                <w:szCs w:val="20"/>
                <w:lang w:bidi="ar-SA"/>
              </w:rPr>
            </w:pP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GENEL KAMU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6.886.146,47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8.145.762,75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Yasama ve Yürütme Organları Finansal ve Mali işler Dışişleri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4.138.050,13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5.137.890,32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Yasama ve Yürütme Organları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975.190,80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999.462,94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Finansal ve Mali işler ve Hizmetler</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3.162.859,33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4.138.427,38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Genel Hizmetler</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2.189.295,33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2.424.952,80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Genel personel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244.468,99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324.669,82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Genel planlama ve istatistik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105.239,16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133.915,95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Diğer genel hizmetler</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1.839.587,18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1.966.367,03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Genel Kamu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558.801,01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582.919,63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genel kamu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558.801,01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582.919,63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SAVUNMA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41.620,55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51.142,58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Sivil Savunma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41.620,55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51.142,58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0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Sivil savunma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41.620,55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51.142,58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KAMU DÜZENİ VE GÜVENLİK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4.538.808,84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5.050.897,39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Yangından Korunma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2.240.528,57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2.387.220,99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0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Yangından korunma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2.240.528,57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2.387.220,99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Kamu Düzeni ve Güvenlik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2.298.280,27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2.663.676,40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kamu düzeni ve güvenlik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2.298.280,27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2.663.676,40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EKONOMİK İŞLER VE HİZMETLER</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1.807.705,51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1.510.274,42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Genel Ekonomik İşler ve Hizmetler</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218.532,16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238.026,32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Genel ekonomik ve ticari işler ve hizmetler</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218.532,16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238.026,32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Ulaştırma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1.404.133,21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1.080.286,43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Karayolu sistemi işletme işleri ve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837.043,83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554.812,37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ulaştırma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567.089,38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525.474,06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Ekonomik İşler ve Hizmetler</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185.040,14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191.961,67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ekonomik işler ve hizmetler</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185.040,14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191.961,67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ÇEVRE KORUMA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9.737.063,73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10.539.305,92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Çevre Koruma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9.737.063,73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10.539.305,92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çevre koruma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9.737.063,73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10.539.305,92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roofErr w:type="gramStart"/>
            <w:r w:rsidRPr="00D15BEA">
              <w:rPr>
                <w:rFonts w:ascii="Arial" w:eastAsia="Times New Roman" w:hAnsi="Arial" w:cs="Arial"/>
                <w:sz w:val="20"/>
                <w:szCs w:val="20"/>
                <w:lang w:bidi="ar-SA"/>
              </w:rPr>
              <w:t>İSKAN</w:t>
            </w:r>
            <w:proofErr w:type="gramEnd"/>
            <w:r w:rsidRPr="00D15BEA">
              <w:rPr>
                <w:rFonts w:ascii="Arial" w:eastAsia="Times New Roman" w:hAnsi="Arial" w:cs="Arial"/>
                <w:sz w:val="20"/>
                <w:szCs w:val="20"/>
                <w:lang w:bidi="ar-SA"/>
              </w:rPr>
              <w:t xml:space="preserve"> VE TOPLUM REFAHI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27.582.412,35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31.905.660,19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roofErr w:type="gramStart"/>
            <w:r w:rsidRPr="00D15BEA">
              <w:rPr>
                <w:rFonts w:ascii="Arial" w:eastAsia="Times New Roman" w:hAnsi="Arial" w:cs="Arial"/>
                <w:sz w:val="20"/>
                <w:szCs w:val="20"/>
                <w:lang w:bidi="ar-SA"/>
              </w:rPr>
              <w:t>İskan</w:t>
            </w:r>
            <w:proofErr w:type="gramEnd"/>
            <w:r w:rsidRPr="00D15BEA">
              <w:rPr>
                <w:rFonts w:ascii="Arial" w:eastAsia="Times New Roman" w:hAnsi="Arial" w:cs="Arial"/>
                <w:sz w:val="20"/>
                <w:szCs w:val="20"/>
                <w:lang w:bidi="ar-SA"/>
              </w:rPr>
              <w:t xml:space="preserve"> İşleri ve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1.251.740,77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1.475.270,10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0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roofErr w:type="gramStart"/>
            <w:r w:rsidRPr="00D15BEA">
              <w:rPr>
                <w:rFonts w:ascii="Arial" w:eastAsia="Times New Roman" w:hAnsi="Arial" w:cs="Arial"/>
                <w:sz w:val="20"/>
                <w:szCs w:val="20"/>
                <w:lang w:bidi="ar-SA"/>
              </w:rPr>
              <w:t>İskan</w:t>
            </w:r>
            <w:proofErr w:type="gramEnd"/>
            <w:r w:rsidRPr="00D15BEA">
              <w:rPr>
                <w:rFonts w:ascii="Arial" w:eastAsia="Times New Roman" w:hAnsi="Arial" w:cs="Arial"/>
                <w:sz w:val="20"/>
                <w:szCs w:val="20"/>
                <w:lang w:bidi="ar-SA"/>
              </w:rPr>
              <w:t xml:space="preserve"> işleri ve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1.251.740,77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1.475.270,10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Toplum Refahı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19.271.990,90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22.483.018,67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0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Toplum refahı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19.271.990,90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22.483.018,67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Su Temini İşleri ve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7.058.680,68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7.947.371,42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0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Su temini işleri ve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7.058.680,68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7.947.371,42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8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DİNLENME KÜLTÜR VE DİN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1.687.149,43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1.611.415,05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8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Kültür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1.353.734,74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1.448.197,66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8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0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Kültür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1.353.734,74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1.448.197,66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8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Dinlenme Kültür ve Din Hizmetleri</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333.414,69 </w:t>
            </w:r>
          </w:p>
        </w:tc>
        <w:tc>
          <w:tcPr>
            <w:tcW w:w="1483"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163.217,39 </w:t>
            </w:r>
          </w:p>
        </w:tc>
      </w:tr>
      <w:tr w:rsidR="008951C3" w:rsidRPr="008951C3" w:rsidTr="008951C3">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8 </w:t>
            </w:r>
          </w:p>
        </w:tc>
        <w:tc>
          <w:tcPr>
            <w:tcW w:w="4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9 </w:t>
            </w:r>
          </w:p>
        </w:tc>
        <w:tc>
          <w:tcPr>
            <w:tcW w:w="307" w:type="dxa"/>
            <w:tcBorders>
              <w:top w:val="single" w:sz="4" w:space="0" w:color="auto"/>
              <w:left w:val="nil"/>
              <w:bottom w:val="single" w:sz="4" w:space="0" w:color="auto"/>
              <w:right w:val="single" w:sz="4" w:space="0" w:color="auto"/>
            </w:tcBorders>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9 </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w:t>
            </w:r>
          </w:p>
        </w:tc>
        <w:tc>
          <w:tcPr>
            <w:tcW w:w="6037" w:type="dxa"/>
            <w:tcBorders>
              <w:top w:val="single" w:sz="4" w:space="0" w:color="auto"/>
              <w:left w:val="nil"/>
              <w:bottom w:val="single" w:sz="4" w:space="0" w:color="auto"/>
              <w:right w:val="single" w:sz="4" w:space="0" w:color="auto"/>
            </w:tcBorders>
            <w:shd w:val="clear" w:color="auto" w:fill="auto"/>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Sınıflandırmaya girmeyen dinlenme kültür ve din hizmetleri</w:t>
            </w:r>
          </w:p>
        </w:tc>
        <w:tc>
          <w:tcPr>
            <w:tcW w:w="1564" w:type="dxa"/>
            <w:tcBorders>
              <w:top w:val="single" w:sz="4" w:space="0" w:color="auto"/>
              <w:left w:val="nil"/>
              <w:bottom w:val="single" w:sz="4" w:space="0" w:color="auto"/>
              <w:right w:val="single" w:sz="4" w:space="0" w:color="auto"/>
            </w:tcBorders>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333.414,69 </w:t>
            </w:r>
          </w:p>
        </w:tc>
        <w:tc>
          <w:tcPr>
            <w:tcW w:w="1491" w:type="dxa"/>
            <w:gridSpan w:val="2"/>
            <w:tcBorders>
              <w:top w:val="single" w:sz="4" w:space="0" w:color="auto"/>
              <w:left w:val="nil"/>
              <w:bottom w:val="single" w:sz="4" w:space="0" w:color="auto"/>
              <w:right w:val="single" w:sz="4" w:space="0" w:color="auto"/>
            </w:tcBorders>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163.217,39 </w:t>
            </w:r>
          </w:p>
        </w:tc>
      </w:tr>
      <w:tr w:rsidR="008951C3" w:rsidRPr="008951C3" w:rsidTr="008951C3">
        <w:trPr>
          <w:trHeight w:val="300"/>
        </w:trPr>
        <w:tc>
          <w:tcPr>
            <w:tcW w:w="813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1C3" w:rsidRPr="008951C3" w:rsidRDefault="008951C3" w:rsidP="008951C3">
            <w:pPr>
              <w:widowControl/>
              <w:jc w:val="center"/>
              <w:rPr>
                <w:rFonts w:ascii="Arial" w:eastAsia="Times New Roman" w:hAnsi="Arial" w:cs="Arial"/>
                <w:sz w:val="20"/>
                <w:szCs w:val="20"/>
                <w:lang w:bidi="ar-SA"/>
              </w:rPr>
            </w:pPr>
            <w:r w:rsidRPr="008951C3">
              <w:rPr>
                <w:rFonts w:ascii="Arial" w:eastAsia="Times New Roman" w:hAnsi="Arial" w:cs="Arial"/>
                <w:sz w:val="20"/>
                <w:szCs w:val="20"/>
                <w:lang w:bidi="ar-SA"/>
              </w:rPr>
              <w:t xml:space="preserve">GİDERLER </w:t>
            </w:r>
            <w:proofErr w:type="gramStart"/>
            <w:r w:rsidRPr="008951C3">
              <w:rPr>
                <w:rFonts w:ascii="Arial" w:eastAsia="Times New Roman" w:hAnsi="Arial" w:cs="Arial"/>
                <w:sz w:val="20"/>
                <w:szCs w:val="20"/>
                <w:lang w:bidi="ar-SA"/>
              </w:rPr>
              <w:t>TOPLAMI :</w:t>
            </w:r>
            <w:proofErr w:type="gramEnd"/>
          </w:p>
        </w:tc>
        <w:tc>
          <w:tcPr>
            <w:tcW w:w="1564" w:type="dxa"/>
            <w:tcBorders>
              <w:top w:val="nil"/>
              <w:left w:val="nil"/>
              <w:bottom w:val="single" w:sz="4" w:space="0" w:color="auto"/>
              <w:right w:val="single" w:sz="4" w:space="0" w:color="auto"/>
            </w:tcBorders>
            <w:shd w:val="clear" w:color="auto" w:fill="auto"/>
            <w:noWrap/>
            <w:vAlign w:val="bottom"/>
            <w:hideMark/>
          </w:tcPr>
          <w:p w:rsidR="008951C3" w:rsidRPr="008951C3" w:rsidRDefault="000F781A" w:rsidP="000F781A">
            <w:pPr>
              <w:widowControl/>
              <w:rPr>
                <w:rFonts w:ascii="Arial" w:eastAsia="Times New Roman" w:hAnsi="Arial" w:cs="Arial"/>
                <w:sz w:val="20"/>
                <w:szCs w:val="20"/>
                <w:lang w:bidi="ar-SA"/>
              </w:rPr>
            </w:pPr>
            <w:r>
              <w:rPr>
                <w:rFonts w:ascii="Arial" w:eastAsia="Times New Roman" w:hAnsi="Arial" w:cs="Arial"/>
                <w:sz w:val="20"/>
                <w:szCs w:val="20"/>
                <w:lang w:bidi="ar-SA"/>
              </w:rPr>
              <w:t>52</w:t>
            </w:r>
            <w:r w:rsidR="008951C3" w:rsidRPr="008951C3">
              <w:rPr>
                <w:rFonts w:ascii="Arial" w:eastAsia="Times New Roman" w:hAnsi="Arial" w:cs="Arial"/>
                <w:sz w:val="20"/>
                <w:szCs w:val="20"/>
                <w:lang w:bidi="ar-SA"/>
              </w:rPr>
              <w:t>.</w:t>
            </w:r>
            <w:r>
              <w:rPr>
                <w:rFonts w:ascii="Arial" w:eastAsia="Times New Roman" w:hAnsi="Arial" w:cs="Arial"/>
                <w:sz w:val="20"/>
                <w:szCs w:val="20"/>
                <w:lang w:bidi="ar-SA"/>
              </w:rPr>
              <w:t>280</w:t>
            </w:r>
            <w:r w:rsidR="008951C3" w:rsidRPr="008951C3">
              <w:rPr>
                <w:rFonts w:ascii="Arial" w:eastAsia="Times New Roman" w:hAnsi="Arial" w:cs="Arial"/>
                <w:sz w:val="20"/>
                <w:szCs w:val="20"/>
                <w:lang w:bidi="ar-SA"/>
              </w:rPr>
              <w:t>.</w:t>
            </w:r>
            <w:r>
              <w:rPr>
                <w:rFonts w:ascii="Arial" w:eastAsia="Times New Roman" w:hAnsi="Arial" w:cs="Arial"/>
                <w:sz w:val="20"/>
                <w:szCs w:val="20"/>
                <w:lang w:bidi="ar-SA"/>
              </w:rPr>
              <w:t>906</w:t>
            </w:r>
            <w:r w:rsidR="008951C3" w:rsidRPr="008951C3">
              <w:rPr>
                <w:rFonts w:ascii="Arial" w:eastAsia="Times New Roman" w:hAnsi="Arial" w:cs="Arial"/>
                <w:sz w:val="20"/>
                <w:szCs w:val="20"/>
                <w:lang w:bidi="ar-SA"/>
              </w:rPr>
              <w:t>,</w:t>
            </w:r>
            <w:r>
              <w:rPr>
                <w:rFonts w:ascii="Arial" w:eastAsia="Times New Roman" w:hAnsi="Arial" w:cs="Arial"/>
                <w:sz w:val="20"/>
                <w:szCs w:val="20"/>
                <w:lang w:bidi="ar-SA"/>
              </w:rPr>
              <w:t>88</w:t>
            </w:r>
            <w:r w:rsidR="008951C3" w:rsidRPr="008951C3">
              <w:rPr>
                <w:rFonts w:ascii="Arial" w:eastAsia="Times New Roman" w:hAnsi="Arial" w:cs="Arial"/>
                <w:sz w:val="20"/>
                <w:szCs w:val="20"/>
                <w:lang w:bidi="ar-SA"/>
              </w:rPr>
              <w:t xml:space="preserve"> </w:t>
            </w:r>
          </w:p>
        </w:tc>
        <w:tc>
          <w:tcPr>
            <w:tcW w:w="1491" w:type="dxa"/>
            <w:gridSpan w:val="2"/>
            <w:tcBorders>
              <w:top w:val="nil"/>
              <w:left w:val="nil"/>
              <w:bottom w:val="single" w:sz="4" w:space="0" w:color="auto"/>
              <w:right w:val="single" w:sz="4" w:space="0" w:color="auto"/>
            </w:tcBorders>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58.814.458,30 </w:t>
            </w:r>
          </w:p>
        </w:tc>
      </w:tr>
    </w:tbl>
    <w:p w:rsidR="00D15BEA" w:rsidRDefault="00D15BEA" w:rsidP="00036B4B">
      <w:pPr>
        <w:pStyle w:val="Gvdemetni170"/>
        <w:shd w:val="clear" w:color="auto" w:fill="auto"/>
        <w:tabs>
          <w:tab w:val="left" w:pos="1421"/>
        </w:tabs>
        <w:ind w:left="1100"/>
        <w:jc w:val="left"/>
      </w:pPr>
    </w:p>
    <w:p w:rsidR="005446CB" w:rsidRDefault="005446CB" w:rsidP="00036B4B">
      <w:pPr>
        <w:pStyle w:val="Gvdemetni170"/>
        <w:shd w:val="clear" w:color="auto" w:fill="auto"/>
        <w:tabs>
          <w:tab w:val="left" w:pos="1421"/>
        </w:tabs>
        <w:ind w:left="1100"/>
        <w:jc w:val="left"/>
      </w:pPr>
    </w:p>
    <w:p w:rsidR="005446CB" w:rsidRDefault="005446CB" w:rsidP="00036B4B">
      <w:pPr>
        <w:pStyle w:val="Gvdemetni170"/>
        <w:shd w:val="clear" w:color="auto" w:fill="auto"/>
        <w:tabs>
          <w:tab w:val="left" w:pos="1421"/>
        </w:tabs>
        <w:ind w:left="1100"/>
        <w:jc w:val="left"/>
      </w:pPr>
    </w:p>
    <w:p w:rsidR="00D15BEA" w:rsidRDefault="00D15BEA" w:rsidP="00036B4B">
      <w:pPr>
        <w:pStyle w:val="Gvdemetni170"/>
        <w:shd w:val="clear" w:color="auto" w:fill="auto"/>
        <w:tabs>
          <w:tab w:val="left" w:pos="1421"/>
        </w:tabs>
        <w:ind w:left="1100"/>
        <w:jc w:val="left"/>
      </w:pPr>
    </w:p>
    <w:p w:rsidR="00BF358D" w:rsidRDefault="009475A3" w:rsidP="00036B4B">
      <w:pPr>
        <w:pStyle w:val="Gvdemetni170"/>
        <w:numPr>
          <w:ilvl w:val="0"/>
          <w:numId w:val="23"/>
        </w:numPr>
        <w:shd w:val="clear" w:color="auto" w:fill="auto"/>
        <w:tabs>
          <w:tab w:val="left" w:pos="1421"/>
        </w:tabs>
        <w:ind w:left="1100"/>
        <w:jc w:val="left"/>
      </w:pPr>
      <w:r>
        <w:lastRenderedPageBreak/>
        <w:t>Genel Kamu Hizmetleri</w:t>
      </w:r>
    </w:p>
    <w:p w:rsidR="00BF358D" w:rsidRDefault="009475A3">
      <w:pPr>
        <w:pStyle w:val="Gvdemetni20"/>
        <w:shd w:val="clear" w:color="auto" w:fill="auto"/>
        <w:spacing w:after="160" w:line="278" w:lineRule="exact"/>
        <w:ind w:left="720" w:right="1080" w:firstLine="220"/>
        <w:jc w:val="both"/>
      </w:pPr>
      <w:r>
        <w:t>Yasama, dışişleri, dış iktisadi yardımlar, genel hizmetler, borç yönetimi ve temel araştırmalar gibi devlet yönetimi ile doğrudan ilişkili hizmetlerin yürütülmekte olduğu Genel Kamu Hizmetleri; 201</w:t>
      </w:r>
      <w:r w:rsidR="002C170E">
        <w:t>8</w:t>
      </w:r>
      <w:r>
        <w:t xml:space="preserve"> Ocak - Haziran döneminde </w:t>
      </w:r>
      <w:r w:rsidR="002C170E">
        <w:t>6</w:t>
      </w:r>
      <w:r>
        <w:rPr>
          <w:rStyle w:val="Gvdemetni285ptKaln0"/>
        </w:rPr>
        <w:t>.</w:t>
      </w:r>
      <w:r w:rsidR="002C170E">
        <w:rPr>
          <w:rStyle w:val="Gvdemetni285ptKaln0"/>
        </w:rPr>
        <w:t>886</w:t>
      </w:r>
      <w:r>
        <w:rPr>
          <w:rStyle w:val="Gvdemetni285ptKaln0"/>
        </w:rPr>
        <w:t>.</w:t>
      </w:r>
      <w:r w:rsidR="002C170E">
        <w:rPr>
          <w:rStyle w:val="Gvdemetni285ptKaln0"/>
        </w:rPr>
        <w:t>146</w:t>
      </w:r>
      <w:r>
        <w:rPr>
          <w:rStyle w:val="Gvdemetni285ptKaln0"/>
        </w:rPr>
        <w:t>,</w:t>
      </w:r>
      <w:r w:rsidR="002C170E">
        <w:rPr>
          <w:rStyle w:val="Gvdemetni285ptKaln0"/>
        </w:rPr>
        <w:t>47</w:t>
      </w:r>
      <w:r>
        <w:rPr>
          <w:rStyle w:val="Gvdemetni285ptKaln0"/>
        </w:rPr>
        <w:t xml:space="preserve"> </w:t>
      </w:r>
      <w:r>
        <w:t>TL olarak gerçekleşmiştir. 201</w:t>
      </w:r>
      <w:r w:rsidR="002C170E">
        <w:t>9</w:t>
      </w:r>
      <w:r>
        <w:t xml:space="preserve"> Ocak - Haziran döneminde </w:t>
      </w:r>
      <w:r w:rsidR="002C170E">
        <w:t>8</w:t>
      </w:r>
      <w:r>
        <w:t>.</w:t>
      </w:r>
      <w:r w:rsidR="002C170E">
        <w:t>145</w:t>
      </w:r>
      <w:r>
        <w:t>.</w:t>
      </w:r>
      <w:r w:rsidR="002C170E">
        <w:t>762</w:t>
      </w:r>
      <w:r>
        <w:t>,</w:t>
      </w:r>
      <w:r w:rsidR="002C170E">
        <w:t>75</w:t>
      </w:r>
      <w:r>
        <w:t xml:space="preserve"> TL olmuştur.</w:t>
      </w:r>
    </w:p>
    <w:p w:rsidR="008951C3" w:rsidRDefault="008951C3">
      <w:pPr>
        <w:pStyle w:val="Gvdemetni20"/>
        <w:shd w:val="clear" w:color="auto" w:fill="auto"/>
        <w:spacing w:after="160" w:line="278" w:lineRule="exact"/>
        <w:ind w:left="720" w:right="1080" w:firstLine="220"/>
        <w:jc w:val="both"/>
      </w:pPr>
    </w:p>
    <w:p w:rsidR="00BF358D" w:rsidRDefault="009475A3">
      <w:pPr>
        <w:pStyle w:val="Gvdemetni170"/>
        <w:numPr>
          <w:ilvl w:val="0"/>
          <w:numId w:val="23"/>
        </w:numPr>
        <w:shd w:val="clear" w:color="auto" w:fill="auto"/>
        <w:tabs>
          <w:tab w:val="left" w:pos="1427"/>
        </w:tabs>
        <w:spacing w:after="164"/>
        <w:ind w:left="1100"/>
        <w:jc w:val="left"/>
      </w:pPr>
      <w:r>
        <w:t>Kamu Düzeni ve Güvenlik Hizmetleri</w:t>
      </w:r>
    </w:p>
    <w:p w:rsidR="00BF358D" w:rsidRDefault="009475A3">
      <w:pPr>
        <w:pStyle w:val="Gvdemetni20"/>
        <w:shd w:val="clear" w:color="auto" w:fill="auto"/>
        <w:spacing w:after="157" w:line="274" w:lineRule="exact"/>
        <w:ind w:left="720" w:right="1080" w:firstLine="220"/>
        <w:jc w:val="both"/>
      </w:pPr>
      <w:r>
        <w:t xml:space="preserve">Kamu düzeni ve güvenliği ile ilişkili tüm politikaların, planların, programların koordinasyonu ve izlenmesi gibi hizmetlerin yürütülmekte olduğu Kamu Düzeni ve Güvenlik Hizmetleri; 2017 Ocak - Haziran döneminde </w:t>
      </w:r>
      <w:r w:rsidR="002C170E">
        <w:t>4</w:t>
      </w:r>
      <w:r>
        <w:t>.</w:t>
      </w:r>
      <w:r w:rsidR="002C170E">
        <w:t>538</w:t>
      </w:r>
      <w:r>
        <w:t>.</w:t>
      </w:r>
      <w:r w:rsidR="002C170E">
        <w:t>808</w:t>
      </w:r>
      <w:r>
        <w:t>,</w:t>
      </w:r>
      <w:r w:rsidR="002C170E">
        <w:t>84</w:t>
      </w:r>
      <w:r>
        <w:t xml:space="preserve"> TL olarak gerçekleşmiştir. 201</w:t>
      </w:r>
      <w:r w:rsidR="002C170E">
        <w:t>9</w:t>
      </w:r>
      <w:r>
        <w:t xml:space="preserve"> Ocak - Haziran döneminde </w:t>
      </w:r>
      <w:r w:rsidR="002C170E">
        <w:t>5</w:t>
      </w:r>
      <w:r>
        <w:t>.</w:t>
      </w:r>
      <w:r w:rsidR="002C170E">
        <w:t>050</w:t>
      </w:r>
      <w:r>
        <w:t>.</w:t>
      </w:r>
      <w:r w:rsidR="002C170E">
        <w:t>897</w:t>
      </w:r>
      <w:r>
        <w:t>,</w:t>
      </w:r>
      <w:r w:rsidR="002C170E">
        <w:t>39</w:t>
      </w:r>
      <w:r>
        <w:t xml:space="preserve"> TL olmuştur.</w:t>
      </w:r>
    </w:p>
    <w:p w:rsidR="00BF358D" w:rsidRDefault="009475A3">
      <w:pPr>
        <w:pStyle w:val="Gvdemetni170"/>
        <w:numPr>
          <w:ilvl w:val="0"/>
          <w:numId w:val="23"/>
        </w:numPr>
        <w:shd w:val="clear" w:color="auto" w:fill="auto"/>
        <w:tabs>
          <w:tab w:val="left" w:pos="1432"/>
        </w:tabs>
        <w:spacing w:after="167"/>
        <w:ind w:left="1100"/>
        <w:jc w:val="left"/>
      </w:pPr>
      <w:r>
        <w:t>Ekonomik İşler ve Hizmetler</w:t>
      </w:r>
    </w:p>
    <w:p w:rsidR="00BF358D" w:rsidRDefault="009475A3">
      <w:pPr>
        <w:pStyle w:val="Gvdemetni20"/>
        <w:shd w:val="clear" w:color="auto" w:fill="auto"/>
        <w:spacing w:after="153" w:line="269" w:lineRule="exact"/>
        <w:ind w:left="720" w:right="1080" w:firstLine="220"/>
        <w:jc w:val="both"/>
      </w:pPr>
      <w:r>
        <w:t>Dış ticaret de dâhil olmak üzere genel ekonomik işler, genel ticari tanıtım faaliyetleri, genel çalışma politikalarının idaresi, tarım, enerji, madencilik, inşaat, ulaştırma, iletişim gibi hizmetlerin yürütülmekte olduğu Ekonomik İşler ve Hizmetler; 201</w:t>
      </w:r>
      <w:r w:rsidR="0079078A">
        <w:t>8</w:t>
      </w:r>
      <w:r>
        <w:t xml:space="preserve"> Ocak - Haziran döneminde </w:t>
      </w:r>
      <w:r w:rsidR="0079078A">
        <w:t>1</w:t>
      </w:r>
      <w:r>
        <w:t>.</w:t>
      </w:r>
      <w:r w:rsidR="0079078A">
        <w:t>807</w:t>
      </w:r>
      <w:r>
        <w:t>.</w:t>
      </w:r>
      <w:r w:rsidR="0079078A">
        <w:t>705</w:t>
      </w:r>
      <w:r>
        <w:t>,</w:t>
      </w:r>
      <w:r w:rsidR="0079078A">
        <w:t>51</w:t>
      </w:r>
      <w:r>
        <w:t xml:space="preserve"> TL olarak gerçekleşmiştir. 201</w:t>
      </w:r>
      <w:r w:rsidR="0079078A">
        <w:t>9</w:t>
      </w:r>
      <w:r>
        <w:t xml:space="preserve"> Ocak - Haziran döneminde </w:t>
      </w:r>
      <w:r w:rsidR="0079078A">
        <w:t>1</w:t>
      </w:r>
      <w:r>
        <w:t>.5</w:t>
      </w:r>
      <w:r w:rsidR="0079078A">
        <w:t>10</w:t>
      </w:r>
      <w:r>
        <w:t>.</w:t>
      </w:r>
      <w:r w:rsidR="0079078A">
        <w:t>274</w:t>
      </w:r>
      <w:r>
        <w:t>,</w:t>
      </w:r>
      <w:r w:rsidR="0079078A">
        <w:t>42</w:t>
      </w:r>
      <w:r>
        <w:t xml:space="preserve"> TL olmuştur.</w:t>
      </w:r>
    </w:p>
    <w:p w:rsidR="00BF358D" w:rsidRDefault="009475A3" w:rsidP="0059759A">
      <w:pPr>
        <w:pStyle w:val="Gvdemetni170"/>
        <w:numPr>
          <w:ilvl w:val="0"/>
          <w:numId w:val="23"/>
        </w:numPr>
        <w:shd w:val="clear" w:color="auto" w:fill="auto"/>
        <w:tabs>
          <w:tab w:val="left" w:pos="1272"/>
        </w:tabs>
        <w:ind w:left="851"/>
      </w:pPr>
      <w:r>
        <w:t>Çevre Koruma Hizmetleri</w:t>
      </w:r>
    </w:p>
    <w:p w:rsidR="00BF358D" w:rsidRDefault="009475A3">
      <w:pPr>
        <w:pStyle w:val="Gvdemetni20"/>
        <w:shd w:val="clear" w:color="auto" w:fill="auto"/>
        <w:spacing w:after="160" w:line="278" w:lineRule="exact"/>
        <w:ind w:left="720" w:right="1080" w:firstLine="220"/>
        <w:jc w:val="both"/>
      </w:pPr>
      <w:r>
        <w:t>Atıkların toplanması ve işlenmesi, kanalizasyon ve atık su faaliyetleri, atmosfer, hava ve iklim koruma, toprak ve yeryüzü sularının korunması, gürültünün azaltılması, radyasyona karşı korunma, doğal ortamın ve doğal örtünün korunması gibi hizmetlerin yürütülmekte olduğu Çevre Koruma Hizmetleri; 201</w:t>
      </w:r>
      <w:r w:rsidR="00800032">
        <w:t>8</w:t>
      </w:r>
      <w:r>
        <w:t xml:space="preserve"> Ocak -Haziran döneminde </w:t>
      </w:r>
      <w:r w:rsidR="00800032">
        <w:t>9</w:t>
      </w:r>
      <w:r>
        <w:t>.</w:t>
      </w:r>
      <w:r w:rsidR="00800032">
        <w:t>737</w:t>
      </w:r>
      <w:r>
        <w:t>.</w:t>
      </w:r>
      <w:r w:rsidR="00800032">
        <w:t>063</w:t>
      </w:r>
      <w:r>
        <w:t>,</w:t>
      </w:r>
      <w:r w:rsidR="00800032">
        <w:t>73</w:t>
      </w:r>
      <w:r>
        <w:t xml:space="preserve"> TL olarak gerçekleşmiştir. 201</w:t>
      </w:r>
      <w:r w:rsidR="00800032">
        <w:t>9</w:t>
      </w:r>
      <w:r>
        <w:t xml:space="preserve"> Ocak - Haziran döneminde </w:t>
      </w:r>
      <w:r w:rsidR="00800032">
        <w:t>10</w:t>
      </w:r>
      <w:r>
        <w:t>.</w:t>
      </w:r>
      <w:r w:rsidR="00800032">
        <w:t>539</w:t>
      </w:r>
      <w:r>
        <w:t>.</w:t>
      </w:r>
      <w:r w:rsidR="00800032">
        <w:t>305</w:t>
      </w:r>
      <w:r>
        <w:t>,</w:t>
      </w:r>
      <w:r w:rsidR="00800032">
        <w:t>92</w:t>
      </w:r>
      <w:r>
        <w:t xml:space="preserve"> TL olmuştur.</w:t>
      </w:r>
    </w:p>
    <w:p w:rsidR="0059759A" w:rsidRDefault="0059759A">
      <w:pPr>
        <w:pStyle w:val="Gvdemetni20"/>
        <w:shd w:val="clear" w:color="auto" w:fill="auto"/>
        <w:spacing w:after="160" w:line="278" w:lineRule="exact"/>
        <w:ind w:left="720" w:right="1080" w:firstLine="220"/>
        <w:jc w:val="both"/>
      </w:pPr>
    </w:p>
    <w:p w:rsidR="00BF358D" w:rsidRDefault="009475A3">
      <w:pPr>
        <w:pStyle w:val="Gvdemetni170"/>
        <w:numPr>
          <w:ilvl w:val="0"/>
          <w:numId w:val="23"/>
        </w:numPr>
        <w:shd w:val="clear" w:color="auto" w:fill="auto"/>
        <w:tabs>
          <w:tab w:val="left" w:pos="1427"/>
        </w:tabs>
        <w:spacing w:after="164"/>
        <w:ind w:left="1100"/>
        <w:jc w:val="left"/>
      </w:pPr>
      <w:r>
        <w:t>İskân ve Toplum Refahı Hizmetleri</w:t>
      </w:r>
    </w:p>
    <w:p w:rsidR="00BF358D" w:rsidRDefault="009475A3">
      <w:pPr>
        <w:pStyle w:val="Gvdemetni20"/>
        <w:shd w:val="clear" w:color="auto" w:fill="auto"/>
        <w:spacing w:after="157" w:line="274" w:lineRule="exact"/>
        <w:ind w:left="720" w:right="1080" w:firstLine="220"/>
        <w:jc w:val="both"/>
      </w:pPr>
      <w:r>
        <w:t>İskân geliştirme faaliyetleri, gecekonduların ortadan kaldırılması, konut inşaatı için arsa temini, su işlerinin idaresi, gelecekteki su ihtiyacının saptanması, eldeki kaynakların değerlendirilmesi, sokak ve caddelerin aydınlatılması gibi faaliyetlerin yürütülmekte olduğu İskân ve Toplum Refahı Hizmetleri; 201</w:t>
      </w:r>
      <w:r w:rsidR="00800032">
        <w:t>8</w:t>
      </w:r>
      <w:r>
        <w:t xml:space="preserve"> Ocak - Haziran döneminde 2</w:t>
      </w:r>
      <w:r w:rsidR="00800032">
        <w:t>7</w:t>
      </w:r>
      <w:r>
        <w:t>.</w:t>
      </w:r>
      <w:r w:rsidR="00800032">
        <w:t>582</w:t>
      </w:r>
      <w:r>
        <w:t>.</w:t>
      </w:r>
      <w:r w:rsidR="00800032">
        <w:t>412</w:t>
      </w:r>
      <w:r>
        <w:t>,</w:t>
      </w:r>
      <w:r w:rsidR="00800032">
        <w:t>35</w:t>
      </w:r>
      <w:r>
        <w:t xml:space="preserve"> TL olarak gerçekleşmiştir. 201</w:t>
      </w:r>
      <w:r w:rsidR="00800032">
        <w:t>9</w:t>
      </w:r>
      <w:r>
        <w:t xml:space="preserve"> Ocak - Haziran </w:t>
      </w:r>
      <w:r w:rsidR="00800032">
        <w:t>31.905</w:t>
      </w:r>
      <w:r>
        <w:t>.</w:t>
      </w:r>
      <w:r w:rsidR="00800032">
        <w:t>660</w:t>
      </w:r>
      <w:r>
        <w:t>,</w:t>
      </w:r>
      <w:r w:rsidR="00800032">
        <w:t>19</w:t>
      </w:r>
      <w:r>
        <w:t xml:space="preserve"> TL olmuştur.</w:t>
      </w:r>
    </w:p>
    <w:p w:rsidR="00BF358D" w:rsidRDefault="009475A3">
      <w:pPr>
        <w:pStyle w:val="Gvdemetni170"/>
        <w:numPr>
          <w:ilvl w:val="0"/>
          <w:numId w:val="23"/>
        </w:numPr>
        <w:shd w:val="clear" w:color="auto" w:fill="auto"/>
        <w:tabs>
          <w:tab w:val="left" w:pos="1232"/>
        </w:tabs>
        <w:spacing w:after="164"/>
        <w:ind w:left="720" w:firstLine="180"/>
      </w:pPr>
      <w:r>
        <w:t xml:space="preserve">Dinlenme </w:t>
      </w:r>
      <w:proofErr w:type="spellStart"/>
      <w:r>
        <w:t>KUltUr</w:t>
      </w:r>
      <w:proofErr w:type="spellEnd"/>
      <w:r>
        <w:t xml:space="preserve"> ve Din Hizmetleri</w:t>
      </w:r>
    </w:p>
    <w:p w:rsidR="00BF358D" w:rsidRDefault="009475A3">
      <w:pPr>
        <w:pStyle w:val="Gvdemetni20"/>
        <w:shd w:val="clear" w:color="auto" w:fill="auto"/>
        <w:spacing w:after="157" w:line="274" w:lineRule="exact"/>
        <w:ind w:left="720" w:right="1060" w:firstLine="180"/>
        <w:jc w:val="both"/>
      </w:pPr>
      <w:proofErr w:type="gramStart"/>
      <w:r>
        <w:t>Dinlenme, spor hizmetleri ve tesisleri, takımların, bireysel yarışmacıların veya sporcuların desteklenmesi, kütüphane, müze, tiyatro gibi kültürel işler ve tesisler, görsel veya yazılı basın ve yayın hizmetleri, din işlerinin idaresi ve bu amaca yönelik tesislerin işletilmesi, bakımı gibi faaliyetlerin yürütülmekte olduğu Dinlenme Kültür ve Din Hizmetleri; 201</w:t>
      </w:r>
      <w:r w:rsidR="00142850">
        <w:t>8</w:t>
      </w:r>
      <w:r>
        <w:t xml:space="preserve"> Ocak - Haziran döneminde 1.</w:t>
      </w:r>
      <w:r w:rsidR="00142850">
        <w:t>687</w:t>
      </w:r>
      <w:r>
        <w:t>.</w:t>
      </w:r>
      <w:r w:rsidR="00142850">
        <w:t>149</w:t>
      </w:r>
      <w:r>
        <w:t>,</w:t>
      </w:r>
      <w:r w:rsidR="00142850">
        <w:t>43</w:t>
      </w:r>
      <w:r>
        <w:t xml:space="preserve"> TL olarak gerçekleşmiştir. </w:t>
      </w:r>
      <w:proofErr w:type="gramEnd"/>
      <w:r>
        <w:t>201</w:t>
      </w:r>
      <w:r w:rsidR="00142850">
        <w:t>9</w:t>
      </w:r>
      <w:r>
        <w:t xml:space="preserve"> Ocak - Haziran döneminde 1.</w:t>
      </w:r>
      <w:r w:rsidR="00142850">
        <w:t>611</w:t>
      </w:r>
      <w:r>
        <w:t>.</w:t>
      </w:r>
      <w:r w:rsidR="00142850">
        <w:t>415</w:t>
      </w:r>
      <w:r>
        <w:t>,</w:t>
      </w:r>
      <w:r w:rsidR="00142850">
        <w:t>05</w:t>
      </w:r>
      <w:r>
        <w:t xml:space="preserve"> TL olmuştur.</w:t>
      </w:r>
    </w:p>
    <w:p w:rsidR="0059759A" w:rsidRDefault="0059759A" w:rsidP="00AD36A0">
      <w:pPr>
        <w:pStyle w:val="Balk40"/>
        <w:keepNext/>
        <w:keepLines/>
        <w:shd w:val="clear" w:color="auto" w:fill="auto"/>
        <w:spacing w:before="0" w:after="218"/>
        <w:ind w:left="1418" w:firstLine="283"/>
        <w:jc w:val="both"/>
        <w:rPr>
          <w:rStyle w:val="Balk43"/>
        </w:rPr>
      </w:pPr>
      <w:bookmarkStart w:id="16" w:name="bookmark27"/>
    </w:p>
    <w:p w:rsidR="00BF358D" w:rsidRDefault="009475A3" w:rsidP="00AD36A0">
      <w:pPr>
        <w:pStyle w:val="Balk40"/>
        <w:keepNext/>
        <w:keepLines/>
        <w:shd w:val="clear" w:color="auto" w:fill="auto"/>
        <w:spacing w:before="0" w:after="218"/>
        <w:ind w:left="1418" w:firstLine="283"/>
        <w:jc w:val="both"/>
      </w:pPr>
      <w:r>
        <w:rPr>
          <w:rStyle w:val="Balk43"/>
        </w:rPr>
        <w:t>İKİNCİ BÖLÜM</w:t>
      </w:r>
      <w:bookmarkEnd w:id="16"/>
    </w:p>
    <w:p w:rsidR="00BF358D" w:rsidRDefault="009475A3" w:rsidP="00AD36A0">
      <w:pPr>
        <w:pStyle w:val="Balk60"/>
        <w:keepNext/>
        <w:keepLines/>
        <w:shd w:val="clear" w:color="auto" w:fill="auto"/>
        <w:spacing w:before="0" w:after="0" w:line="278" w:lineRule="exact"/>
        <w:ind w:left="1418"/>
        <w:jc w:val="both"/>
      </w:pPr>
      <w:bookmarkStart w:id="17" w:name="bookmark28"/>
      <w:r>
        <w:rPr>
          <w:rStyle w:val="Balk62"/>
        </w:rPr>
        <w:t>A. BÜTÇE GELİRLERİ</w:t>
      </w:r>
      <w:bookmarkEnd w:id="17"/>
    </w:p>
    <w:p w:rsidR="00BF358D" w:rsidRDefault="009475A3" w:rsidP="00AD36A0">
      <w:pPr>
        <w:pStyle w:val="Gvdemetni20"/>
        <w:shd w:val="clear" w:color="auto" w:fill="auto"/>
        <w:spacing w:after="184" w:line="278" w:lineRule="exact"/>
        <w:ind w:left="1418" w:right="1080" w:firstLine="200"/>
        <w:jc w:val="both"/>
      </w:pPr>
      <w:r>
        <w:t>Kurumlarca nakden veya mahsuben tahsil edilen bütçe gelirlerinin ekonomik sınıflandırmaya uygun olarak izlenmesi için kullanılır. Bütçe gelirleri bu hesap grubu içinde açılacak bütçe gelirleri hesabına kaydedilir ve karşılığında gelir yansıtma hesabı çalıştırılır.</w:t>
      </w:r>
    </w:p>
    <w:p w:rsidR="00BF358D" w:rsidRDefault="009475A3" w:rsidP="00AD36A0">
      <w:pPr>
        <w:pStyle w:val="Gvdemetni20"/>
        <w:shd w:val="clear" w:color="auto" w:fill="auto"/>
        <w:spacing w:after="176" w:line="274" w:lineRule="exact"/>
        <w:ind w:left="1418" w:right="1080" w:firstLine="200"/>
        <w:jc w:val="both"/>
      </w:pPr>
      <w:r>
        <w:t>Gelir bütçesi; vergi gelirleri, vergi dışı gelirler, yardım ve fonlar olmak üzere bütçe formunun (B) cetvelinde gösterilen üç tür gelirden oluşur. Bu gelirlerin yasal dayanakları bütçe formuna ekli (C) cetvelinde gösterilir. Bir gelir türü kendi içerisinde bölümlere, bölümler kendi içerisinde kesimlere, kesimler ise kendi içerisinde maddelere ayrılır. Gelirin türü, bölümü, kesimi ve maddesindeki rakamlar yan yana yazılarak o gelirin kodu bulunur.</w:t>
      </w:r>
    </w:p>
    <w:p w:rsidR="00AD36A0" w:rsidRDefault="009475A3" w:rsidP="00AD36A0">
      <w:pPr>
        <w:pStyle w:val="Gvdemetni20"/>
        <w:shd w:val="clear" w:color="auto" w:fill="auto"/>
        <w:spacing w:after="0" w:line="278" w:lineRule="exact"/>
        <w:ind w:left="1418" w:right="1080" w:firstLine="200"/>
        <w:jc w:val="both"/>
      </w:pPr>
      <w:r>
        <w:t>Bu kapsamda hazırlanmış olan 201</w:t>
      </w:r>
      <w:r w:rsidR="0026078C">
        <w:t>8</w:t>
      </w:r>
      <w:r>
        <w:t xml:space="preserve"> - 201</w:t>
      </w:r>
      <w:r w:rsidR="0026078C">
        <w:t>9</w:t>
      </w:r>
      <w:r>
        <w:t xml:space="preserve"> yılları Ocak - Haziran dönemi bütçe gelirlerinin gelişimine ilişkin veriler aşağıdaki tabloda gösterilmiştir.</w:t>
      </w:r>
      <w:bookmarkStart w:id="18" w:name="bookmark29"/>
    </w:p>
    <w:p w:rsidR="00AD36A0" w:rsidRDefault="00AD36A0" w:rsidP="00AD36A0">
      <w:pPr>
        <w:pStyle w:val="Gvdemetni20"/>
        <w:shd w:val="clear" w:color="auto" w:fill="auto"/>
        <w:spacing w:after="0" w:line="278" w:lineRule="exact"/>
        <w:ind w:left="1418" w:right="1080" w:firstLine="200"/>
        <w:jc w:val="both"/>
      </w:pPr>
    </w:p>
    <w:p w:rsidR="00BF358D" w:rsidRDefault="009475A3" w:rsidP="00AD36A0">
      <w:pPr>
        <w:pStyle w:val="Gvdemetni20"/>
        <w:shd w:val="clear" w:color="auto" w:fill="auto"/>
        <w:spacing w:after="0" w:line="278" w:lineRule="exact"/>
        <w:ind w:left="1418" w:right="1080" w:firstLine="200"/>
        <w:jc w:val="both"/>
        <w:rPr>
          <w:rStyle w:val="Balk62"/>
        </w:rPr>
      </w:pPr>
      <w:r>
        <w:rPr>
          <w:rStyle w:val="Balk62"/>
        </w:rPr>
        <w:t>1.OCAK - HAZİRAN DÖNEMİ BÜTÇE GELİRLERİNİN GELİŞİMİ</w:t>
      </w:r>
      <w:bookmarkEnd w:id="18"/>
    </w:p>
    <w:p w:rsidR="00AD36A0" w:rsidRDefault="00AD36A0" w:rsidP="00AD36A0">
      <w:pPr>
        <w:pStyle w:val="Gvdemetni20"/>
        <w:shd w:val="clear" w:color="auto" w:fill="auto"/>
        <w:spacing w:after="0" w:line="278" w:lineRule="exact"/>
        <w:ind w:left="1418" w:right="1080" w:firstLine="200"/>
        <w:jc w:val="both"/>
        <w:rPr>
          <w:rStyle w:val="Balk62"/>
        </w:rPr>
      </w:pPr>
    </w:p>
    <w:p w:rsidR="00AD36A0" w:rsidRDefault="00AD36A0" w:rsidP="00AD36A0">
      <w:pPr>
        <w:pStyle w:val="Tabloyazs0"/>
        <w:shd w:val="clear" w:color="auto" w:fill="auto"/>
        <w:ind w:left="851"/>
      </w:pPr>
      <w:r>
        <w:t xml:space="preserve">Tablo: 2018 - 2019 Yılları Ocak - Haziran dönemi </w:t>
      </w:r>
      <w:r w:rsidRPr="00AD36A0">
        <w:t>bütçe gelirlerin ekonomik sınıflandırılması tablosu</w:t>
      </w:r>
    </w:p>
    <w:p w:rsidR="00AD36A0" w:rsidRDefault="00AD36A0" w:rsidP="00AD36A0">
      <w:pPr>
        <w:pStyle w:val="Tabloyazs0"/>
        <w:shd w:val="clear" w:color="auto" w:fill="auto"/>
        <w:ind w:left="851"/>
      </w:pPr>
    </w:p>
    <w:tbl>
      <w:tblPr>
        <w:tblW w:w="11424" w:type="dxa"/>
        <w:tblInd w:w="212" w:type="dxa"/>
        <w:tblCellMar>
          <w:left w:w="70" w:type="dxa"/>
          <w:right w:w="70" w:type="dxa"/>
        </w:tblCellMar>
        <w:tblLook w:val="04A0"/>
      </w:tblPr>
      <w:tblGrid>
        <w:gridCol w:w="2127"/>
        <w:gridCol w:w="1701"/>
        <w:gridCol w:w="1586"/>
        <w:gridCol w:w="1420"/>
        <w:gridCol w:w="821"/>
        <w:gridCol w:w="599"/>
        <w:gridCol w:w="693"/>
        <w:gridCol w:w="157"/>
        <w:gridCol w:w="536"/>
        <w:gridCol w:w="424"/>
        <w:gridCol w:w="427"/>
        <w:gridCol w:w="773"/>
        <w:gridCol w:w="160"/>
      </w:tblGrid>
      <w:tr w:rsidR="00AA200D" w:rsidRPr="00AD36A0" w:rsidTr="00AA200D">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Calibri" w:eastAsia="Times New Roman" w:hAnsi="Calibri" w:cs="Times New Roman"/>
                <w:sz w:val="22"/>
                <w:szCs w:val="22"/>
                <w:lang w:bidi="ar-SA"/>
              </w:rPr>
            </w:pPr>
            <w:proofErr w:type="gramStart"/>
            <w:r w:rsidRPr="00AD36A0">
              <w:rPr>
                <w:rFonts w:ascii="Calibri" w:eastAsia="Times New Roman" w:hAnsi="Calibri" w:cs="Times New Roman"/>
                <w:sz w:val="22"/>
                <w:szCs w:val="22"/>
                <w:lang w:bidi="ar-SA"/>
              </w:rPr>
              <w:t>01/01/2019</w:t>
            </w:r>
            <w:proofErr w:type="gramEnd"/>
            <w:r w:rsidRPr="00AD36A0">
              <w:rPr>
                <w:rFonts w:ascii="Calibri" w:eastAsia="Times New Roman" w:hAnsi="Calibri" w:cs="Times New Roman"/>
                <w:sz w:val="22"/>
                <w:szCs w:val="22"/>
                <w:lang w:bidi="ar-SA"/>
              </w:rPr>
              <w:t>- 30/06/2019TARİHLERİ ARASI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 </w:t>
            </w:r>
          </w:p>
        </w:tc>
        <w:tc>
          <w:tcPr>
            <w:tcW w:w="1586" w:type="dxa"/>
            <w:tcBorders>
              <w:top w:val="single" w:sz="4" w:space="0" w:color="auto"/>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 </w:t>
            </w:r>
          </w:p>
        </w:tc>
        <w:tc>
          <w:tcPr>
            <w:tcW w:w="2241" w:type="dxa"/>
            <w:gridSpan w:val="2"/>
            <w:tcBorders>
              <w:top w:val="nil"/>
              <w:left w:val="nil"/>
              <w:bottom w:val="nil"/>
              <w:right w:val="nil"/>
            </w:tcBorders>
            <w:shd w:val="clear" w:color="auto" w:fill="auto"/>
            <w:noWrap/>
            <w:vAlign w:val="bottom"/>
            <w:hideMark/>
          </w:tcPr>
          <w:p w:rsidR="00AA200D" w:rsidRPr="00AD36A0" w:rsidRDefault="00AA200D" w:rsidP="00AA33CE">
            <w:pPr>
              <w:widowControl/>
              <w:rPr>
                <w:rFonts w:ascii="Calibri" w:eastAsia="Times New Roman" w:hAnsi="Calibri" w:cs="Times New Roman"/>
                <w:sz w:val="22"/>
                <w:szCs w:val="22"/>
                <w:lang w:bidi="ar-SA"/>
              </w:rPr>
            </w:pPr>
          </w:p>
        </w:tc>
        <w:tc>
          <w:tcPr>
            <w:tcW w:w="1449" w:type="dxa"/>
            <w:gridSpan w:val="3"/>
            <w:tcBorders>
              <w:top w:val="nil"/>
              <w:left w:val="nil"/>
              <w:bottom w:val="nil"/>
              <w:right w:val="nil"/>
            </w:tcBorders>
            <w:shd w:val="clear" w:color="auto" w:fill="auto"/>
            <w:noWrap/>
            <w:vAlign w:val="bottom"/>
            <w:hideMark/>
          </w:tcPr>
          <w:p w:rsidR="00AA200D" w:rsidRPr="00AD36A0" w:rsidRDefault="00AA200D" w:rsidP="00AA33CE">
            <w:pPr>
              <w:widowControl/>
              <w:rPr>
                <w:rFonts w:ascii="Calibri" w:eastAsia="Times New Roman" w:hAnsi="Calibri" w:cs="Times New Roman"/>
                <w:sz w:val="22"/>
                <w:szCs w:val="22"/>
                <w:lang w:bidi="ar-SA"/>
              </w:rPr>
            </w:pPr>
          </w:p>
        </w:tc>
        <w:tc>
          <w:tcPr>
            <w:tcW w:w="960" w:type="dxa"/>
            <w:gridSpan w:val="2"/>
            <w:tcBorders>
              <w:top w:val="nil"/>
              <w:left w:val="nil"/>
              <w:bottom w:val="nil"/>
              <w:right w:val="nil"/>
            </w:tcBorders>
            <w:shd w:val="clear" w:color="auto" w:fill="auto"/>
            <w:noWrap/>
            <w:vAlign w:val="bottom"/>
            <w:hideMark/>
          </w:tcPr>
          <w:p w:rsidR="00AA200D" w:rsidRPr="00AD36A0" w:rsidRDefault="00AA200D" w:rsidP="00AA33CE">
            <w:pPr>
              <w:widowControl/>
              <w:rPr>
                <w:rFonts w:ascii="Calibri" w:eastAsia="Times New Roman" w:hAnsi="Calibri" w:cs="Times New Roman"/>
                <w:sz w:val="22"/>
                <w:szCs w:val="22"/>
                <w:lang w:bidi="ar-SA"/>
              </w:rPr>
            </w:pPr>
          </w:p>
        </w:tc>
        <w:tc>
          <w:tcPr>
            <w:tcW w:w="1200" w:type="dxa"/>
            <w:gridSpan w:val="2"/>
            <w:tcBorders>
              <w:top w:val="nil"/>
              <w:left w:val="nil"/>
              <w:bottom w:val="nil"/>
              <w:right w:val="nil"/>
            </w:tcBorders>
            <w:shd w:val="clear" w:color="auto" w:fill="auto"/>
            <w:noWrap/>
            <w:vAlign w:val="bottom"/>
            <w:hideMark/>
          </w:tcPr>
          <w:p w:rsidR="00AA200D" w:rsidRPr="00AD36A0" w:rsidRDefault="00AA200D" w:rsidP="00AA33CE">
            <w:pPr>
              <w:widowControl/>
              <w:rPr>
                <w:rFonts w:ascii="Calibri" w:eastAsia="Times New Roman" w:hAnsi="Calibri" w:cs="Times New Roman"/>
                <w:sz w:val="22"/>
                <w:szCs w:val="22"/>
                <w:lang w:bidi="ar-SA"/>
              </w:rPr>
            </w:pPr>
          </w:p>
        </w:tc>
        <w:tc>
          <w:tcPr>
            <w:tcW w:w="160" w:type="dxa"/>
            <w:tcBorders>
              <w:top w:val="nil"/>
              <w:left w:val="nil"/>
              <w:bottom w:val="nil"/>
              <w:right w:val="nil"/>
            </w:tcBorders>
            <w:shd w:val="clear" w:color="auto" w:fill="auto"/>
            <w:noWrap/>
            <w:vAlign w:val="bottom"/>
            <w:hideMark/>
          </w:tcPr>
          <w:p w:rsidR="00AA200D" w:rsidRPr="00AD36A0" w:rsidRDefault="00AA200D" w:rsidP="00AA33CE">
            <w:pPr>
              <w:widowControl/>
              <w:rPr>
                <w:rFonts w:ascii="Calibri" w:eastAsia="Times New Roman" w:hAnsi="Calibri" w:cs="Times New Roman"/>
                <w:sz w:val="22"/>
                <w:szCs w:val="22"/>
                <w:lang w:bidi="ar-SA"/>
              </w:rPr>
            </w:pPr>
          </w:p>
        </w:tc>
      </w:tr>
      <w:tr w:rsidR="00AA200D" w:rsidRPr="00AD36A0" w:rsidTr="00AA200D">
        <w:trPr>
          <w:gridAfter w:val="2"/>
          <w:wAfter w:w="933" w:type="dxa"/>
          <w:trHeight w:val="78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AA200D" w:rsidRPr="00AD36A0" w:rsidRDefault="00AA200D" w:rsidP="00AA33CE">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Gelir Ekonomik Kod</w:t>
            </w:r>
          </w:p>
        </w:tc>
        <w:tc>
          <w:tcPr>
            <w:tcW w:w="1701" w:type="dxa"/>
            <w:tcBorders>
              <w:top w:val="nil"/>
              <w:left w:val="nil"/>
              <w:bottom w:val="single" w:sz="4" w:space="0" w:color="auto"/>
              <w:right w:val="single" w:sz="4" w:space="0" w:color="auto"/>
            </w:tcBorders>
            <w:shd w:val="clear" w:color="auto" w:fill="auto"/>
            <w:vAlign w:val="bottom"/>
            <w:hideMark/>
          </w:tcPr>
          <w:p w:rsidR="00AA200D" w:rsidRPr="00AD36A0" w:rsidRDefault="00AA200D" w:rsidP="00AA33CE">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2018 Gerçekleşen Gelir</w:t>
            </w:r>
          </w:p>
        </w:tc>
        <w:tc>
          <w:tcPr>
            <w:tcW w:w="1586" w:type="dxa"/>
            <w:tcBorders>
              <w:top w:val="nil"/>
              <w:left w:val="nil"/>
              <w:bottom w:val="single" w:sz="4" w:space="0" w:color="auto"/>
              <w:right w:val="single" w:sz="4" w:space="0" w:color="auto"/>
            </w:tcBorders>
            <w:shd w:val="clear" w:color="auto" w:fill="auto"/>
            <w:vAlign w:val="bottom"/>
            <w:hideMark/>
          </w:tcPr>
          <w:p w:rsidR="00AA200D" w:rsidRPr="00AD36A0" w:rsidRDefault="00AA200D" w:rsidP="00AA33CE">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2019 Planlanan Gelir</w:t>
            </w:r>
          </w:p>
        </w:tc>
        <w:tc>
          <w:tcPr>
            <w:tcW w:w="5077" w:type="dxa"/>
            <w:gridSpan w:val="8"/>
            <w:tcBorders>
              <w:top w:val="single" w:sz="4" w:space="0" w:color="auto"/>
              <w:left w:val="nil"/>
              <w:bottom w:val="single" w:sz="4" w:space="0" w:color="auto"/>
              <w:right w:val="single" w:sz="4" w:space="0" w:color="000000"/>
            </w:tcBorders>
            <w:shd w:val="clear" w:color="auto" w:fill="auto"/>
            <w:noWrap/>
            <w:vAlign w:val="center"/>
            <w:hideMark/>
          </w:tcPr>
          <w:p w:rsidR="00AA200D" w:rsidRPr="00AD36A0" w:rsidRDefault="00AA200D" w:rsidP="00AA33CE">
            <w:pPr>
              <w:widowControl/>
              <w:jc w:val="center"/>
              <w:rPr>
                <w:rFonts w:ascii="Arial" w:eastAsia="Times New Roman" w:hAnsi="Arial" w:cs="Arial"/>
                <w:sz w:val="20"/>
                <w:szCs w:val="20"/>
                <w:lang w:bidi="ar-SA"/>
              </w:rPr>
            </w:pPr>
            <w:r w:rsidRPr="00AD36A0">
              <w:rPr>
                <w:rFonts w:ascii="Arial" w:eastAsia="Times New Roman" w:hAnsi="Arial" w:cs="Arial"/>
                <w:sz w:val="20"/>
                <w:szCs w:val="20"/>
                <w:lang w:bidi="ar-SA"/>
              </w:rPr>
              <w:t>Gelir Gerçekleşmeleri</w:t>
            </w:r>
          </w:p>
        </w:tc>
      </w:tr>
      <w:tr w:rsidR="00AA200D" w:rsidRPr="00AD36A0" w:rsidTr="00AA200D">
        <w:trPr>
          <w:gridAfter w:val="2"/>
          <w:wAfter w:w="933" w:type="dxa"/>
          <w:trHeight w:val="171"/>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 </w:t>
            </w:r>
          </w:p>
        </w:tc>
        <w:tc>
          <w:tcPr>
            <w:tcW w:w="1701"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 </w:t>
            </w:r>
          </w:p>
        </w:tc>
        <w:tc>
          <w:tcPr>
            <w:tcW w:w="1586"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 </w:t>
            </w:r>
          </w:p>
        </w:tc>
        <w:tc>
          <w:tcPr>
            <w:tcW w:w="28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A200D" w:rsidRPr="00AD36A0" w:rsidRDefault="00AA200D" w:rsidP="00AA33CE">
            <w:pPr>
              <w:widowControl/>
              <w:jc w:val="center"/>
              <w:rPr>
                <w:rFonts w:ascii="Arial" w:eastAsia="Times New Roman" w:hAnsi="Arial" w:cs="Arial"/>
                <w:sz w:val="20"/>
                <w:szCs w:val="20"/>
                <w:lang w:bidi="ar-SA"/>
              </w:rPr>
            </w:pPr>
            <w:r w:rsidRPr="00AD36A0">
              <w:rPr>
                <w:rFonts w:ascii="Arial" w:eastAsia="Times New Roman" w:hAnsi="Arial" w:cs="Arial"/>
                <w:sz w:val="20"/>
                <w:szCs w:val="20"/>
                <w:lang w:bidi="ar-SA"/>
              </w:rPr>
              <w:t>Ocak - Haziran Dönemi</w:t>
            </w:r>
          </w:p>
        </w:tc>
        <w:tc>
          <w:tcPr>
            <w:tcW w:w="138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A200D" w:rsidRPr="00AD36A0" w:rsidRDefault="00AA200D" w:rsidP="00AA33CE">
            <w:pPr>
              <w:widowControl/>
              <w:jc w:val="center"/>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Oran</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Artış Oranı%</w:t>
            </w:r>
          </w:p>
        </w:tc>
      </w:tr>
      <w:tr w:rsidR="00AA200D" w:rsidRPr="00AD36A0" w:rsidTr="00AA200D">
        <w:trPr>
          <w:gridAfter w:val="2"/>
          <w:wAfter w:w="933" w:type="dxa"/>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w:t>
            </w:r>
          </w:p>
        </w:tc>
        <w:tc>
          <w:tcPr>
            <w:tcW w:w="1701"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w:t>
            </w:r>
          </w:p>
        </w:tc>
        <w:tc>
          <w:tcPr>
            <w:tcW w:w="1586"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w:t>
            </w:r>
          </w:p>
        </w:tc>
        <w:tc>
          <w:tcPr>
            <w:tcW w:w="1420"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2018</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 xml:space="preserve">2019 </w:t>
            </w:r>
          </w:p>
        </w:tc>
        <w:tc>
          <w:tcPr>
            <w:tcW w:w="693"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2018</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2019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 </w:t>
            </w:r>
          </w:p>
        </w:tc>
      </w:tr>
      <w:tr w:rsidR="00AA200D" w:rsidRPr="00AD36A0" w:rsidTr="00AA200D">
        <w:trPr>
          <w:gridAfter w:val="2"/>
          <w:wAfter w:w="933" w:type="dxa"/>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AA200D" w:rsidRPr="00AD36A0" w:rsidRDefault="00AA200D" w:rsidP="00AA33CE">
            <w:pPr>
              <w:widowControl/>
              <w:rPr>
                <w:rFonts w:ascii="Arial" w:eastAsia="Times New Roman" w:hAnsi="Arial" w:cs="Arial"/>
                <w:sz w:val="20"/>
                <w:szCs w:val="20"/>
                <w:lang w:bidi="ar-SA"/>
              </w:rPr>
            </w:pPr>
            <w:r w:rsidRPr="00AD36A0">
              <w:rPr>
                <w:rFonts w:ascii="Arial" w:eastAsia="Times New Roman" w:hAnsi="Arial" w:cs="Arial"/>
                <w:sz w:val="20"/>
                <w:szCs w:val="20"/>
                <w:lang w:bidi="ar-SA"/>
              </w:rPr>
              <w:t>VERGİ GELİRLERİ</w:t>
            </w:r>
          </w:p>
        </w:tc>
        <w:tc>
          <w:tcPr>
            <w:tcW w:w="1701"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w:t>
            </w:r>
            <w:r>
              <w:rPr>
                <w:rFonts w:ascii="Arial" w:eastAsia="Times New Roman" w:hAnsi="Arial" w:cs="Arial"/>
                <w:sz w:val="20"/>
                <w:szCs w:val="20"/>
                <w:lang w:bidi="ar-SA"/>
              </w:rPr>
              <w:t>10.138.352,97</w:t>
            </w:r>
          </w:p>
        </w:tc>
        <w:tc>
          <w:tcPr>
            <w:tcW w:w="1586"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w:t>
            </w:r>
            <w:r>
              <w:rPr>
                <w:rFonts w:ascii="Arial" w:eastAsia="Times New Roman" w:hAnsi="Arial" w:cs="Arial"/>
                <w:sz w:val="20"/>
                <w:szCs w:val="20"/>
                <w:lang w:bidi="ar-SA"/>
              </w:rPr>
              <w:t>14.171.000,00</w:t>
            </w:r>
          </w:p>
        </w:tc>
        <w:tc>
          <w:tcPr>
            <w:tcW w:w="1420" w:type="dxa"/>
            <w:tcBorders>
              <w:top w:val="nil"/>
              <w:left w:val="nil"/>
              <w:bottom w:val="single" w:sz="4" w:space="0" w:color="auto"/>
              <w:right w:val="single" w:sz="4" w:space="0" w:color="auto"/>
            </w:tcBorders>
            <w:shd w:val="clear" w:color="auto" w:fill="auto"/>
            <w:noWrap/>
            <w:vAlign w:val="bottom"/>
            <w:hideMark/>
          </w:tcPr>
          <w:p w:rsidR="00AA200D" w:rsidRPr="00404ED1" w:rsidRDefault="00AA200D" w:rsidP="00AA33CE">
            <w:pPr>
              <w:widowControl/>
              <w:rPr>
                <w:rFonts w:ascii="Arial" w:eastAsia="Times New Roman" w:hAnsi="Arial" w:cs="Arial"/>
                <w:b/>
                <w:sz w:val="20"/>
                <w:szCs w:val="20"/>
                <w:lang w:bidi="ar-SA"/>
              </w:rPr>
            </w:pPr>
            <w:r w:rsidRPr="00404ED1">
              <w:rPr>
                <w:rFonts w:ascii="Arial" w:eastAsia="Times New Roman" w:hAnsi="Arial" w:cs="Arial"/>
                <w:b/>
                <w:sz w:val="20"/>
                <w:szCs w:val="20"/>
                <w:lang w:bidi="ar-SA"/>
              </w:rPr>
              <w:t xml:space="preserve">5.201.374,55 </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AA200D" w:rsidRPr="00404ED1" w:rsidRDefault="00AA200D" w:rsidP="00AA33CE">
            <w:pPr>
              <w:widowControl/>
              <w:rPr>
                <w:rFonts w:ascii="Arial" w:eastAsia="Times New Roman" w:hAnsi="Arial" w:cs="Arial"/>
                <w:b/>
                <w:sz w:val="20"/>
                <w:szCs w:val="20"/>
                <w:lang w:bidi="ar-SA"/>
              </w:rPr>
            </w:pPr>
            <w:r w:rsidRPr="00404ED1">
              <w:rPr>
                <w:rFonts w:ascii="Arial" w:eastAsia="Times New Roman" w:hAnsi="Arial" w:cs="Arial"/>
                <w:b/>
                <w:sz w:val="20"/>
                <w:szCs w:val="20"/>
                <w:lang w:bidi="ar-SA"/>
              </w:rPr>
              <w:t xml:space="preserve">6.170.106,91 </w:t>
            </w:r>
          </w:p>
        </w:tc>
        <w:tc>
          <w:tcPr>
            <w:tcW w:w="693"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 </w:t>
            </w:r>
            <w:r>
              <w:rPr>
                <w:rFonts w:ascii="Calibri" w:eastAsia="Times New Roman" w:hAnsi="Calibri" w:cs="Times New Roman"/>
                <w:sz w:val="22"/>
                <w:szCs w:val="22"/>
                <w:lang w:bidi="ar-SA"/>
              </w:rPr>
              <w:t>51,30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 </w:t>
            </w:r>
            <w:r>
              <w:rPr>
                <w:rFonts w:ascii="Calibri" w:eastAsia="Times New Roman" w:hAnsi="Calibri" w:cs="Times New Roman"/>
                <w:sz w:val="22"/>
                <w:szCs w:val="22"/>
                <w:lang w:bidi="ar-SA"/>
              </w:rPr>
              <w:t>43,54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200D" w:rsidRPr="00413E22" w:rsidRDefault="00AA200D" w:rsidP="00AA33CE">
            <w:pPr>
              <w:widowControl/>
              <w:rPr>
                <w:rFonts w:ascii="Calibri" w:eastAsia="Times New Roman" w:hAnsi="Calibri" w:cs="Times New Roman"/>
                <w:b/>
                <w:sz w:val="22"/>
                <w:szCs w:val="22"/>
                <w:lang w:bidi="ar-SA"/>
              </w:rPr>
            </w:pPr>
            <w:r w:rsidRPr="00AD36A0">
              <w:rPr>
                <w:rFonts w:ascii="Calibri" w:eastAsia="Times New Roman" w:hAnsi="Calibri" w:cs="Times New Roman"/>
                <w:sz w:val="22"/>
                <w:szCs w:val="22"/>
                <w:lang w:bidi="ar-SA"/>
              </w:rPr>
              <w:t> </w:t>
            </w:r>
            <w:r w:rsidRPr="00413E22">
              <w:rPr>
                <w:rFonts w:ascii="Calibri" w:eastAsia="Times New Roman" w:hAnsi="Calibri" w:cs="Times New Roman"/>
                <w:b/>
                <w:sz w:val="22"/>
                <w:szCs w:val="22"/>
                <w:lang w:bidi="ar-SA"/>
              </w:rPr>
              <w:t>18,62</w:t>
            </w:r>
          </w:p>
        </w:tc>
      </w:tr>
      <w:tr w:rsidR="00AA200D" w:rsidRPr="00AD36A0" w:rsidTr="00AA200D">
        <w:trPr>
          <w:gridAfter w:val="2"/>
          <w:wAfter w:w="933" w:type="dxa"/>
          <w:trHeight w:val="52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AA200D" w:rsidRPr="00AD36A0" w:rsidRDefault="00AA200D" w:rsidP="00AA33CE">
            <w:pPr>
              <w:widowControl/>
              <w:rPr>
                <w:rFonts w:ascii="Arial" w:eastAsia="Times New Roman" w:hAnsi="Arial" w:cs="Arial"/>
                <w:sz w:val="20"/>
                <w:szCs w:val="20"/>
                <w:lang w:bidi="ar-SA"/>
              </w:rPr>
            </w:pPr>
            <w:r w:rsidRPr="00AD36A0">
              <w:rPr>
                <w:rFonts w:ascii="Arial" w:eastAsia="Times New Roman" w:hAnsi="Arial" w:cs="Arial"/>
                <w:sz w:val="20"/>
                <w:szCs w:val="20"/>
                <w:lang w:bidi="ar-SA"/>
              </w:rPr>
              <w:t>TEŞEBBÜS VE MÜLKİYET GELİRİ</w:t>
            </w:r>
          </w:p>
        </w:tc>
        <w:tc>
          <w:tcPr>
            <w:tcW w:w="1701"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w:t>
            </w:r>
            <w:r>
              <w:rPr>
                <w:rFonts w:ascii="Arial" w:eastAsia="Times New Roman" w:hAnsi="Arial" w:cs="Arial"/>
                <w:sz w:val="20"/>
                <w:szCs w:val="20"/>
                <w:lang w:bidi="ar-SA"/>
              </w:rPr>
              <w:t>30.058.410,85</w:t>
            </w:r>
          </w:p>
        </w:tc>
        <w:tc>
          <w:tcPr>
            <w:tcW w:w="1586"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w:t>
            </w:r>
            <w:r>
              <w:rPr>
                <w:rFonts w:ascii="Arial" w:eastAsia="Times New Roman" w:hAnsi="Arial" w:cs="Arial"/>
                <w:sz w:val="20"/>
                <w:szCs w:val="20"/>
                <w:lang w:bidi="ar-SA"/>
              </w:rPr>
              <w:t>45.350.000,00</w:t>
            </w:r>
          </w:p>
        </w:tc>
        <w:tc>
          <w:tcPr>
            <w:tcW w:w="1420"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xml:space="preserve">15.916.037,72 </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xml:space="preserve">12.863.908,91 </w:t>
            </w:r>
          </w:p>
        </w:tc>
        <w:tc>
          <w:tcPr>
            <w:tcW w:w="693"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 </w:t>
            </w:r>
            <w:r>
              <w:rPr>
                <w:rFonts w:ascii="Calibri" w:eastAsia="Times New Roman" w:hAnsi="Calibri" w:cs="Times New Roman"/>
                <w:sz w:val="22"/>
                <w:szCs w:val="22"/>
                <w:lang w:bidi="ar-SA"/>
              </w:rPr>
              <w:t>52,95</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 </w:t>
            </w:r>
            <w:r>
              <w:rPr>
                <w:rFonts w:ascii="Calibri" w:eastAsia="Times New Roman" w:hAnsi="Calibri" w:cs="Times New Roman"/>
                <w:sz w:val="22"/>
                <w:szCs w:val="22"/>
                <w:lang w:bidi="ar-SA"/>
              </w:rPr>
              <w:t>28,36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 </w:t>
            </w:r>
            <w:r>
              <w:rPr>
                <w:rFonts w:ascii="Calibri" w:eastAsia="Times New Roman" w:hAnsi="Calibri" w:cs="Times New Roman"/>
                <w:sz w:val="22"/>
                <w:szCs w:val="22"/>
                <w:lang w:bidi="ar-SA"/>
              </w:rPr>
              <w:t>-23,72</w:t>
            </w:r>
          </w:p>
        </w:tc>
      </w:tr>
      <w:tr w:rsidR="00AA200D" w:rsidRPr="00AD36A0" w:rsidTr="00AA200D">
        <w:trPr>
          <w:gridAfter w:val="2"/>
          <w:wAfter w:w="933" w:type="dxa"/>
          <w:trHeight w:val="52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AA200D" w:rsidRPr="00AD36A0" w:rsidRDefault="00AA200D" w:rsidP="00AA33CE">
            <w:pPr>
              <w:widowControl/>
              <w:rPr>
                <w:rFonts w:ascii="Arial" w:eastAsia="Times New Roman" w:hAnsi="Arial" w:cs="Arial"/>
                <w:sz w:val="20"/>
                <w:szCs w:val="20"/>
                <w:lang w:bidi="ar-SA"/>
              </w:rPr>
            </w:pPr>
            <w:r w:rsidRPr="00AD36A0">
              <w:rPr>
                <w:rFonts w:ascii="Arial" w:eastAsia="Times New Roman" w:hAnsi="Arial" w:cs="Arial"/>
                <w:sz w:val="20"/>
                <w:szCs w:val="20"/>
                <w:lang w:bidi="ar-SA"/>
              </w:rPr>
              <w:t>ALINAN BAĞIŞ VE YARDIMLAR</w:t>
            </w:r>
          </w:p>
        </w:tc>
        <w:tc>
          <w:tcPr>
            <w:tcW w:w="1701"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w:t>
            </w:r>
            <w:r>
              <w:rPr>
                <w:rFonts w:ascii="Arial" w:eastAsia="Times New Roman" w:hAnsi="Arial" w:cs="Arial"/>
                <w:sz w:val="20"/>
                <w:szCs w:val="20"/>
                <w:lang w:bidi="ar-SA"/>
              </w:rPr>
              <w:t>690.101,50</w:t>
            </w:r>
          </w:p>
        </w:tc>
        <w:tc>
          <w:tcPr>
            <w:tcW w:w="1586"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w:t>
            </w:r>
            <w:r>
              <w:rPr>
                <w:rFonts w:ascii="Arial" w:eastAsia="Times New Roman" w:hAnsi="Arial" w:cs="Arial"/>
                <w:sz w:val="20"/>
                <w:szCs w:val="20"/>
                <w:lang w:bidi="ar-SA"/>
              </w:rPr>
              <w:t>600.000,00</w:t>
            </w:r>
          </w:p>
        </w:tc>
        <w:tc>
          <w:tcPr>
            <w:tcW w:w="1420"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xml:space="preserve">515.888,00 </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xml:space="preserve">140.343,56 </w:t>
            </w:r>
          </w:p>
        </w:tc>
        <w:tc>
          <w:tcPr>
            <w:tcW w:w="693"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 </w:t>
            </w:r>
            <w:r>
              <w:rPr>
                <w:rFonts w:ascii="Calibri" w:eastAsia="Times New Roman" w:hAnsi="Calibri" w:cs="Times New Roman"/>
                <w:sz w:val="22"/>
                <w:szCs w:val="22"/>
                <w:lang w:bidi="ar-SA"/>
              </w:rPr>
              <w:t>74,75</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 </w:t>
            </w:r>
            <w:r>
              <w:rPr>
                <w:rFonts w:ascii="Calibri" w:eastAsia="Times New Roman" w:hAnsi="Calibri" w:cs="Times New Roman"/>
                <w:sz w:val="22"/>
                <w:szCs w:val="22"/>
                <w:lang w:bidi="ar-SA"/>
              </w:rPr>
              <w:t>23,39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200D" w:rsidRPr="00AD36A0" w:rsidRDefault="00AA200D" w:rsidP="00007BF0">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 </w:t>
            </w:r>
            <w:r w:rsidR="00007BF0">
              <w:rPr>
                <w:rFonts w:ascii="Calibri" w:eastAsia="Times New Roman" w:hAnsi="Calibri" w:cs="Times New Roman"/>
                <w:sz w:val="22"/>
                <w:szCs w:val="22"/>
                <w:lang w:bidi="ar-SA"/>
              </w:rPr>
              <w:t>-3</w:t>
            </w:r>
            <w:r>
              <w:rPr>
                <w:rFonts w:ascii="Calibri" w:eastAsia="Times New Roman" w:hAnsi="Calibri" w:cs="Times New Roman"/>
                <w:sz w:val="22"/>
                <w:szCs w:val="22"/>
                <w:lang w:bidi="ar-SA"/>
              </w:rPr>
              <w:t>67,58</w:t>
            </w:r>
          </w:p>
        </w:tc>
      </w:tr>
      <w:tr w:rsidR="00AA200D" w:rsidRPr="00AD36A0" w:rsidTr="00AA200D">
        <w:trPr>
          <w:gridAfter w:val="2"/>
          <w:wAfter w:w="933" w:type="dxa"/>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AA200D" w:rsidRPr="00AD36A0" w:rsidRDefault="00AA200D" w:rsidP="00AA33CE">
            <w:pPr>
              <w:widowControl/>
              <w:rPr>
                <w:rFonts w:ascii="Arial" w:eastAsia="Times New Roman" w:hAnsi="Arial" w:cs="Arial"/>
                <w:sz w:val="20"/>
                <w:szCs w:val="20"/>
                <w:lang w:bidi="ar-SA"/>
              </w:rPr>
            </w:pPr>
            <w:r w:rsidRPr="00AD36A0">
              <w:rPr>
                <w:rFonts w:ascii="Arial" w:eastAsia="Times New Roman" w:hAnsi="Arial" w:cs="Arial"/>
                <w:sz w:val="20"/>
                <w:szCs w:val="20"/>
                <w:lang w:bidi="ar-SA"/>
              </w:rPr>
              <w:t>DİĞER GELİRLER</w:t>
            </w:r>
          </w:p>
        </w:tc>
        <w:tc>
          <w:tcPr>
            <w:tcW w:w="1701"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w:t>
            </w:r>
            <w:r>
              <w:rPr>
                <w:rFonts w:ascii="Arial" w:eastAsia="Times New Roman" w:hAnsi="Arial" w:cs="Arial"/>
                <w:sz w:val="20"/>
                <w:szCs w:val="20"/>
                <w:lang w:bidi="ar-SA"/>
              </w:rPr>
              <w:t>80.569.072,36</w:t>
            </w:r>
          </w:p>
        </w:tc>
        <w:tc>
          <w:tcPr>
            <w:tcW w:w="1586"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w:t>
            </w:r>
            <w:r>
              <w:rPr>
                <w:rFonts w:ascii="Arial" w:eastAsia="Times New Roman" w:hAnsi="Arial" w:cs="Arial"/>
                <w:sz w:val="20"/>
                <w:szCs w:val="20"/>
                <w:lang w:bidi="ar-SA"/>
              </w:rPr>
              <w:t>95.800.000,00</w:t>
            </w:r>
          </w:p>
        </w:tc>
        <w:tc>
          <w:tcPr>
            <w:tcW w:w="1420" w:type="dxa"/>
            <w:tcBorders>
              <w:top w:val="nil"/>
              <w:left w:val="nil"/>
              <w:bottom w:val="single" w:sz="4" w:space="0" w:color="auto"/>
              <w:right w:val="single" w:sz="4" w:space="0" w:color="auto"/>
            </w:tcBorders>
            <w:shd w:val="clear" w:color="auto" w:fill="auto"/>
            <w:noWrap/>
            <w:vAlign w:val="bottom"/>
            <w:hideMark/>
          </w:tcPr>
          <w:p w:rsidR="00AA200D" w:rsidRPr="00404ED1" w:rsidRDefault="00AA200D" w:rsidP="00AA33CE">
            <w:pPr>
              <w:widowControl/>
              <w:rPr>
                <w:rFonts w:ascii="Arial" w:eastAsia="Times New Roman" w:hAnsi="Arial" w:cs="Arial"/>
                <w:b/>
                <w:sz w:val="20"/>
                <w:szCs w:val="20"/>
                <w:lang w:bidi="ar-SA"/>
              </w:rPr>
            </w:pPr>
            <w:r w:rsidRPr="00404ED1">
              <w:rPr>
                <w:rFonts w:ascii="Arial" w:eastAsia="Times New Roman" w:hAnsi="Arial" w:cs="Arial"/>
                <w:b/>
                <w:sz w:val="20"/>
                <w:szCs w:val="20"/>
                <w:lang w:bidi="ar-SA"/>
              </w:rPr>
              <w:t xml:space="preserve">36.715.139,08 </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AA200D" w:rsidRPr="00404ED1" w:rsidRDefault="00AA200D" w:rsidP="00AA33CE">
            <w:pPr>
              <w:widowControl/>
              <w:rPr>
                <w:rFonts w:ascii="Arial" w:eastAsia="Times New Roman" w:hAnsi="Arial" w:cs="Arial"/>
                <w:b/>
                <w:sz w:val="20"/>
                <w:szCs w:val="20"/>
                <w:lang w:bidi="ar-SA"/>
              </w:rPr>
            </w:pPr>
            <w:r w:rsidRPr="00404ED1">
              <w:rPr>
                <w:rFonts w:ascii="Arial" w:eastAsia="Times New Roman" w:hAnsi="Arial" w:cs="Arial"/>
                <w:b/>
                <w:sz w:val="20"/>
                <w:szCs w:val="20"/>
                <w:lang w:bidi="ar-SA"/>
              </w:rPr>
              <w:t xml:space="preserve">41.282.518,06 </w:t>
            </w:r>
          </w:p>
        </w:tc>
        <w:tc>
          <w:tcPr>
            <w:tcW w:w="693"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 </w:t>
            </w:r>
            <w:r>
              <w:rPr>
                <w:rFonts w:ascii="Calibri" w:eastAsia="Times New Roman" w:hAnsi="Calibri" w:cs="Times New Roman"/>
                <w:sz w:val="22"/>
                <w:szCs w:val="22"/>
                <w:lang w:bidi="ar-SA"/>
              </w:rPr>
              <w:t>45,56</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 </w:t>
            </w:r>
            <w:r>
              <w:rPr>
                <w:rFonts w:ascii="Calibri" w:eastAsia="Times New Roman" w:hAnsi="Calibri" w:cs="Times New Roman"/>
                <w:sz w:val="22"/>
                <w:szCs w:val="22"/>
                <w:lang w:bidi="ar-SA"/>
              </w:rPr>
              <w:t>43,09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 </w:t>
            </w:r>
            <w:r>
              <w:rPr>
                <w:rFonts w:ascii="Calibri" w:eastAsia="Times New Roman" w:hAnsi="Calibri" w:cs="Times New Roman"/>
                <w:sz w:val="22"/>
                <w:szCs w:val="22"/>
                <w:lang w:bidi="ar-SA"/>
              </w:rPr>
              <w:t>12,44</w:t>
            </w:r>
          </w:p>
        </w:tc>
      </w:tr>
      <w:tr w:rsidR="00AA200D" w:rsidRPr="00AD36A0" w:rsidTr="00AA200D">
        <w:trPr>
          <w:gridAfter w:val="2"/>
          <w:wAfter w:w="933" w:type="dxa"/>
          <w:trHeight w:val="52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AA200D" w:rsidRPr="00AD36A0" w:rsidRDefault="00AA200D" w:rsidP="00AA33CE">
            <w:pPr>
              <w:widowControl/>
              <w:rPr>
                <w:rFonts w:ascii="Arial" w:eastAsia="Times New Roman" w:hAnsi="Arial" w:cs="Arial"/>
                <w:sz w:val="20"/>
                <w:szCs w:val="20"/>
                <w:lang w:bidi="ar-SA"/>
              </w:rPr>
            </w:pPr>
            <w:r w:rsidRPr="00AD36A0">
              <w:rPr>
                <w:rFonts w:ascii="Arial" w:eastAsia="Times New Roman" w:hAnsi="Arial" w:cs="Arial"/>
                <w:sz w:val="20"/>
                <w:szCs w:val="20"/>
                <w:lang w:bidi="ar-SA"/>
              </w:rPr>
              <w:t>SERMAYE GELİRLERİ</w:t>
            </w:r>
          </w:p>
        </w:tc>
        <w:tc>
          <w:tcPr>
            <w:tcW w:w="1701"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w:t>
            </w:r>
            <w:r>
              <w:rPr>
                <w:rFonts w:ascii="Arial" w:eastAsia="Times New Roman" w:hAnsi="Arial" w:cs="Arial"/>
                <w:sz w:val="20"/>
                <w:szCs w:val="20"/>
                <w:lang w:bidi="ar-SA"/>
              </w:rPr>
              <w:t>1.277.574,50</w:t>
            </w:r>
          </w:p>
        </w:tc>
        <w:tc>
          <w:tcPr>
            <w:tcW w:w="1586"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w:t>
            </w:r>
            <w:r>
              <w:rPr>
                <w:rFonts w:ascii="Arial" w:eastAsia="Times New Roman" w:hAnsi="Arial" w:cs="Arial"/>
                <w:sz w:val="20"/>
                <w:szCs w:val="20"/>
                <w:lang w:bidi="ar-SA"/>
              </w:rPr>
              <w:t>15.229.000,00</w:t>
            </w:r>
          </w:p>
        </w:tc>
        <w:tc>
          <w:tcPr>
            <w:tcW w:w="1420"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xml:space="preserve">518.773,32 </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xml:space="preserve">273.592,73 </w:t>
            </w:r>
          </w:p>
        </w:tc>
        <w:tc>
          <w:tcPr>
            <w:tcW w:w="693"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 </w:t>
            </w:r>
            <w:r>
              <w:rPr>
                <w:rFonts w:ascii="Calibri" w:eastAsia="Times New Roman" w:hAnsi="Calibri" w:cs="Times New Roman"/>
                <w:sz w:val="22"/>
                <w:szCs w:val="22"/>
                <w:lang w:bidi="ar-SA"/>
              </w:rPr>
              <w:t>40,60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 </w:t>
            </w:r>
            <w:r>
              <w:rPr>
                <w:rFonts w:ascii="Calibri" w:eastAsia="Times New Roman" w:hAnsi="Calibri" w:cs="Times New Roman"/>
                <w:sz w:val="22"/>
                <w:szCs w:val="22"/>
                <w:lang w:bidi="ar-SA"/>
              </w:rPr>
              <w:t>1,79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200D" w:rsidRPr="00AD36A0" w:rsidRDefault="00AA200D" w:rsidP="00AA33CE">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 </w:t>
            </w:r>
            <w:r>
              <w:rPr>
                <w:rFonts w:ascii="Calibri" w:eastAsia="Times New Roman" w:hAnsi="Calibri" w:cs="Times New Roman"/>
                <w:sz w:val="22"/>
                <w:szCs w:val="22"/>
                <w:lang w:bidi="ar-SA"/>
              </w:rPr>
              <w:t>-189,61</w:t>
            </w:r>
          </w:p>
        </w:tc>
      </w:tr>
      <w:tr w:rsidR="00AA200D" w:rsidRPr="00AD36A0" w:rsidTr="00AA200D">
        <w:trPr>
          <w:gridAfter w:val="2"/>
          <w:wAfter w:w="933" w:type="dxa"/>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AA200D" w:rsidRPr="00AD36A0" w:rsidRDefault="00AA200D" w:rsidP="00AA33CE">
            <w:pPr>
              <w:widowControl/>
              <w:jc w:val="center"/>
              <w:rPr>
                <w:rFonts w:ascii="Arial" w:eastAsia="Times New Roman" w:hAnsi="Arial" w:cs="Arial"/>
                <w:sz w:val="20"/>
                <w:szCs w:val="20"/>
                <w:lang w:bidi="ar-SA"/>
              </w:rPr>
            </w:pPr>
            <w:r w:rsidRPr="00AD36A0">
              <w:rPr>
                <w:rFonts w:ascii="Arial" w:eastAsia="Times New Roman" w:hAnsi="Arial" w:cs="Arial"/>
                <w:sz w:val="20"/>
                <w:szCs w:val="20"/>
                <w:lang w:bidi="ar-SA"/>
              </w:rPr>
              <w:t> </w:t>
            </w:r>
          </w:p>
        </w:tc>
        <w:tc>
          <w:tcPr>
            <w:tcW w:w="1701" w:type="dxa"/>
            <w:tcBorders>
              <w:top w:val="nil"/>
              <w:left w:val="nil"/>
              <w:bottom w:val="single" w:sz="4" w:space="0" w:color="auto"/>
              <w:right w:val="single" w:sz="4" w:space="0" w:color="auto"/>
            </w:tcBorders>
            <w:shd w:val="clear" w:color="auto" w:fill="auto"/>
            <w:noWrap/>
            <w:vAlign w:val="bottom"/>
            <w:hideMark/>
          </w:tcPr>
          <w:p w:rsidR="00AA200D" w:rsidRPr="00404ED1" w:rsidRDefault="00AA200D" w:rsidP="00AA33CE">
            <w:pPr>
              <w:widowControl/>
              <w:jc w:val="center"/>
              <w:rPr>
                <w:rFonts w:ascii="Arial" w:eastAsia="Times New Roman" w:hAnsi="Arial" w:cs="Arial"/>
                <w:b/>
                <w:sz w:val="20"/>
                <w:szCs w:val="20"/>
                <w:lang w:bidi="ar-SA"/>
              </w:rPr>
            </w:pPr>
            <w:r w:rsidRPr="00404ED1">
              <w:rPr>
                <w:rFonts w:ascii="Arial" w:eastAsia="Times New Roman" w:hAnsi="Arial" w:cs="Arial"/>
                <w:b/>
                <w:sz w:val="20"/>
                <w:szCs w:val="20"/>
                <w:lang w:bidi="ar-SA"/>
              </w:rPr>
              <w:t> 122.733.512,18</w:t>
            </w:r>
          </w:p>
        </w:tc>
        <w:tc>
          <w:tcPr>
            <w:tcW w:w="1586" w:type="dxa"/>
            <w:tcBorders>
              <w:top w:val="nil"/>
              <w:left w:val="nil"/>
              <w:bottom w:val="single" w:sz="4" w:space="0" w:color="auto"/>
              <w:right w:val="single" w:sz="4" w:space="0" w:color="auto"/>
            </w:tcBorders>
            <w:shd w:val="clear" w:color="auto" w:fill="auto"/>
            <w:noWrap/>
            <w:vAlign w:val="bottom"/>
            <w:hideMark/>
          </w:tcPr>
          <w:p w:rsidR="00AA200D" w:rsidRPr="00404ED1" w:rsidRDefault="00AA200D" w:rsidP="00AA33CE">
            <w:pPr>
              <w:widowControl/>
              <w:jc w:val="center"/>
              <w:rPr>
                <w:rFonts w:ascii="Arial" w:eastAsia="Times New Roman" w:hAnsi="Arial" w:cs="Arial"/>
                <w:b/>
                <w:sz w:val="20"/>
                <w:szCs w:val="20"/>
                <w:lang w:bidi="ar-SA"/>
              </w:rPr>
            </w:pPr>
            <w:r w:rsidRPr="00404ED1">
              <w:rPr>
                <w:rFonts w:ascii="Arial" w:eastAsia="Times New Roman" w:hAnsi="Arial" w:cs="Arial"/>
                <w:b/>
                <w:sz w:val="20"/>
                <w:szCs w:val="20"/>
                <w:lang w:bidi="ar-SA"/>
              </w:rPr>
              <w:t>171.150.000,00 </w:t>
            </w:r>
          </w:p>
        </w:tc>
        <w:tc>
          <w:tcPr>
            <w:tcW w:w="1420" w:type="dxa"/>
            <w:tcBorders>
              <w:top w:val="nil"/>
              <w:left w:val="nil"/>
              <w:bottom w:val="single" w:sz="4" w:space="0" w:color="auto"/>
              <w:right w:val="single" w:sz="4" w:space="0" w:color="auto"/>
            </w:tcBorders>
            <w:shd w:val="clear" w:color="auto" w:fill="auto"/>
            <w:noWrap/>
            <w:vAlign w:val="bottom"/>
            <w:hideMark/>
          </w:tcPr>
          <w:p w:rsidR="00AA200D" w:rsidRPr="00404ED1" w:rsidRDefault="00AA200D" w:rsidP="00AA33CE">
            <w:pPr>
              <w:widowControl/>
              <w:rPr>
                <w:rFonts w:ascii="Arial" w:eastAsia="Times New Roman" w:hAnsi="Arial" w:cs="Arial"/>
                <w:b/>
                <w:sz w:val="20"/>
                <w:szCs w:val="20"/>
                <w:lang w:bidi="ar-SA"/>
              </w:rPr>
            </w:pPr>
            <w:r w:rsidRPr="00404ED1">
              <w:rPr>
                <w:rFonts w:ascii="Arial" w:eastAsia="Times New Roman" w:hAnsi="Arial" w:cs="Arial"/>
                <w:b/>
                <w:sz w:val="20"/>
                <w:szCs w:val="20"/>
                <w:lang w:bidi="ar-SA"/>
              </w:rPr>
              <w:t xml:space="preserve">58.867.212,67 </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AA200D" w:rsidRPr="00404ED1" w:rsidRDefault="00AA200D" w:rsidP="00AA33CE">
            <w:pPr>
              <w:widowControl/>
              <w:rPr>
                <w:rFonts w:ascii="Arial" w:eastAsia="Times New Roman" w:hAnsi="Arial" w:cs="Arial"/>
                <w:b/>
                <w:sz w:val="20"/>
                <w:szCs w:val="20"/>
                <w:lang w:bidi="ar-SA"/>
              </w:rPr>
            </w:pPr>
            <w:r w:rsidRPr="00404ED1">
              <w:rPr>
                <w:rFonts w:ascii="Arial" w:eastAsia="Times New Roman" w:hAnsi="Arial" w:cs="Arial"/>
                <w:b/>
                <w:sz w:val="20"/>
                <w:szCs w:val="20"/>
                <w:lang w:bidi="ar-SA"/>
              </w:rPr>
              <w:t xml:space="preserve">60.730.470,17 </w:t>
            </w:r>
          </w:p>
        </w:tc>
        <w:tc>
          <w:tcPr>
            <w:tcW w:w="693" w:type="dxa"/>
            <w:tcBorders>
              <w:top w:val="nil"/>
              <w:left w:val="nil"/>
              <w:bottom w:val="single" w:sz="4" w:space="0" w:color="auto"/>
              <w:right w:val="single" w:sz="4" w:space="0" w:color="auto"/>
            </w:tcBorders>
            <w:shd w:val="clear" w:color="auto" w:fill="auto"/>
            <w:noWrap/>
            <w:vAlign w:val="bottom"/>
            <w:hideMark/>
          </w:tcPr>
          <w:p w:rsidR="00AA200D" w:rsidRPr="00404ED1" w:rsidRDefault="00AA200D" w:rsidP="00AA33CE">
            <w:pPr>
              <w:widowControl/>
              <w:rPr>
                <w:rFonts w:ascii="Calibri" w:eastAsia="Times New Roman" w:hAnsi="Calibri" w:cs="Times New Roman"/>
                <w:b/>
                <w:sz w:val="22"/>
                <w:szCs w:val="22"/>
                <w:lang w:bidi="ar-SA"/>
              </w:rPr>
            </w:pPr>
            <w:r w:rsidRPr="00404ED1">
              <w:rPr>
                <w:rFonts w:ascii="Calibri" w:eastAsia="Times New Roman" w:hAnsi="Calibri" w:cs="Times New Roman"/>
                <w:b/>
                <w:sz w:val="22"/>
                <w:szCs w:val="22"/>
                <w:lang w:bidi="ar-SA"/>
              </w:rPr>
              <w:t> 47,96</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AA200D" w:rsidRPr="00404ED1" w:rsidRDefault="00AA200D" w:rsidP="00AA33CE">
            <w:pPr>
              <w:widowControl/>
              <w:rPr>
                <w:rFonts w:ascii="Calibri" w:eastAsia="Times New Roman" w:hAnsi="Calibri" w:cs="Times New Roman"/>
                <w:b/>
                <w:sz w:val="22"/>
                <w:szCs w:val="22"/>
                <w:lang w:bidi="ar-SA"/>
              </w:rPr>
            </w:pPr>
            <w:r w:rsidRPr="00404ED1">
              <w:rPr>
                <w:rFonts w:ascii="Calibri" w:eastAsia="Times New Roman" w:hAnsi="Calibri" w:cs="Times New Roman"/>
                <w:b/>
                <w:sz w:val="22"/>
                <w:szCs w:val="22"/>
                <w:lang w:bidi="ar-SA"/>
              </w:rPr>
              <w:t> 35,48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200D" w:rsidRPr="00413E22" w:rsidRDefault="00AA200D" w:rsidP="00AA33CE">
            <w:pPr>
              <w:widowControl/>
              <w:rPr>
                <w:rFonts w:ascii="Calibri" w:eastAsia="Times New Roman" w:hAnsi="Calibri" w:cs="Times New Roman"/>
                <w:b/>
                <w:sz w:val="22"/>
                <w:szCs w:val="22"/>
                <w:lang w:bidi="ar-SA"/>
              </w:rPr>
            </w:pPr>
            <w:r w:rsidRPr="00413E22">
              <w:rPr>
                <w:rFonts w:ascii="Calibri" w:eastAsia="Times New Roman" w:hAnsi="Calibri" w:cs="Times New Roman"/>
                <w:b/>
                <w:sz w:val="22"/>
                <w:szCs w:val="22"/>
                <w:lang w:bidi="ar-SA"/>
              </w:rPr>
              <w:t> 3,16</w:t>
            </w:r>
          </w:p>
        </w:tc>
      </w:tr>
    </w:tbl>
    <w:p w:rsidR="00AD36A0" w:rsidRDefault="00AD36A0" w:rsidP="00AD36A0">
      <w:pPr>
        <w:pStyle w:val="Tabloyazs0"/>
        <w:shd w:val="clear" w:color="auto" w:fill="auto"/>
        <w:ind w:left="851"/>
      </w:pPr>
    </w:p>
    <w:p w:rsidR="00AD36A0" w:rsidRDefault="00AD36A0">
      <w:pPr>
        <w:pStyle w:val="Balk60"/>
        <w:keepNext/>
        <w:keepLines/>
        <w:shd w:val="clear" w:color="auto" w:fill="auto"/>
        <w:spacing w:before="0" w:after="489"/>
        <w:ind w:left="720"/>
        <w:jc w:val="left"/>
        <w:rPr>
          <w:rStyle w:val="Balk62"/>
        </w:rPr>
      </w:pPr>
    </w:p>
    <w:p w:rsidR="00AD36A0" w:rsidRDefault="00AD36A0">
      <w:pPr>
        <w:pStyle w:val="Balk60"/>
        <w:keepNext/>
        <w:keepLines/>
        <w:shd w:val="clear" w:color="auto" w:fill="auto"/>
        <w:spacing w:before="0" w:after="489"/>
        <w:ind w:left="720"/>
        <w:jc w:val="left"/>
        <w:rPr>
          <w:rStyle w:val="Balk62"/>
        </w:rPr>
      </w:pPr>
    </w:p>
    <w:p w:rsidR="00AD36A0" w:rsidRDefault="00AD36A0">
      <w:pPr>
        <w:rPr>
          <w:sz w:val="2"/>
          <w:szCs w:val="2"/>
        </w:rPr>
      </w:pPr>
    </w:p>
    <w:p w:rsidR="00933730" w:rsidRDefault="00933730">
      <w:pPr>
        <w:pStyle w:val="Gvdemetni20"/>
        <w:shd w:val="clear" w:color="auto" w:fill="auto"/>
        <w:spacing w:after="0"/>
        <w:ind w:left="720"/>
      </w:pPr>
    </w:p>
    <w:p w:rsidR="00BF358D" w:rsidRDefault="00BF358D">
      <w:pPr>
        <w:rPr>
          <w:sz w:val="2"/>
          <w:szCs w:val="2"/>
        </w:rPr>
        <w:sectPr w:rsidR="00BF358D" w:rsidSect="005446CB">
          <w:pgSz w:w="11900" w:h="16840"/>
          <w:pgMar w:top="1655" w:right="276" w:bottom="1713" w:left="709" w:header="0" w:footer="3" w:gutter="0"/>
          <w:cols w:space="720"/>
          <w:noEndnote/>
          <w:docGrid w:linePitch="360"/>
        </w:sectPr>
      </w:pPr>
    </w:p>
    <w:p w:rsidR="00007BF0" w:rsidRDefault="00007BF0">
      <w:pPr>
        <w:pStyle w:val="Gvdemetni20"/>
        <w:shd w:val="clear" w:color="auto" w:fill="auto"/>
        <w:spacing w:after="0" w:line="432" w:lineRule="exact"/>
      </w:pPr>
    </w:p>
    <w:p w:rsidR="00007BF0" w:rsidRDefault="00007BF0">
      <w:pPr>
        <w:pStyle w:val="Gvdemetni20"/>
        <w:shd w:val="clear" w:color="auto" w:fill="auto"/>
        <w:spacing w:after="0" w:line="432" w:lineRule="exact"/>
      </w:pPr>
    </w:p>
    <w:p w:rsidR="00007BF0" w:rsidRDefault="00007BF0">
      <w:pPr>
        <w:pStyle w:val="Gvdemetni20"/>
        <w:shd w:val="clear" w:color="auto" w:fill="auto"/>
        <w:spacing w:after="0" w:line="432" w:lineRule="exact"/>
      </w:pPr>
    </w:p>
    <w:p w:rsidR="00BF358D" w:rsidRDefault="009475A3">
      <w:pPr>
        <w:pStyle w:val="Gvdemetni20"/>
        <w:shd w:val="clear" w:color="auto" w:fill="auto"/>
        <w:spacing w:after="0" w:line="432" w:lineRule="exact"/>
      </w:pPr>
      <w:r>
        <w:t>201</w:t>
      </w:r>
      <w:r w:rsidR="00336F73">
        <w:t>9</w:t>
      </w:r>
      <w:r>
        <w:t xml:space="preserve"> yılı bütçemizin gelir kısmı:</w:t>
      </w:r>
    </w:p>
    <w:p w:rsidR="00BF358D" w:rsidRDefault="009475A3">
      <w:pPr>
        <w:pStyle w:val="Gvdemetni20"/>
        <w:numPr>
          <w:ilvl w:val="0"/>
          <w:numId w:val="31"/>
        </w:numPr>
        <w:shd w:val="clear" w:color="auto" w:fill="auto"/>
        <w:tabs>
          <w:tab w:val="left" w:pos="471"/>
        </w:tabs>
        <w:spacing w:after="0" w:line="432" w:lineRule="exact"/>
        <w:ind w:firstLine="240"/>
        <w:jc w:val="both"/>
      </w:pPr>
      <w:r>
        <w:t>%</w:t>
      </w:r>
      <w:r w:rsidR="00336F73">
        <w:t xml:space="preserve"> 8</w:t>
      </w:r>
      <w:r>
        <w:t>,28 vergi gelirleri,</w:t>
      </w:r>
    </w:p>
    <w:p w:rsidR="00BF358D" w:rsidRDefault="009475A3">
      <w:pPr>
        <w:pStyle w:val="Gvdemetni20"/>
        <w:numPr>
          <w:ilvl w:val="0"/>
          <w:numId w:val="31"/>
        </w:numPr>
        <w:shd w:val="clear" w:color="auto" w:fill="auto"/>
        <w:tabs>
          <w:tab w:val="left" w:pos="471"/>
        </w:tabs>
        <w:spacing w:after="0" w:line="432" w:lineRule="exact"/>
        <w:ind w:firstLine="240"/>
        <w:jc w:val="both"/>
      </w:pPr>
      <w:r>
        <w:t>%</w:t>
      </w:r>
      <w:r w:rsidR="00336F73">
        <w:t>26,50</w:t>
      </w:r>
      <w:r>
        <w:t xml:space="preserve"> teşebbüs ve mülkiyet gelirleri,</w:t>
      </w:r>
    </w:p>
    <w:p w:rsidR="00BF358D" w:rsidRDefault="009475A3">
      <w:pPr>
        <w:pStyle w:val="Gvdemetni20"/>
        <w:numPr>
          <w:ilvl w:val="0"/>
          <w:numId w:val="31"/>
        </w:numPr>
        <w:shd w:val="clear" w:color="auto" w:fill="auto"/>
        <w:tabs>
          <w:tab w:val="left" w:pos="471"/>
        </w:tabs>
        <w:spacing w:after="0" w:line="432" w:lineRule="exact"/>
        <w:ind w:firstLine="240"/>
        <w:jc w:val="both"/>
      </w:pPr>
      <w:r>
        <w:t>%</w:t>
      </w:r>
      <w:r w:rsidR="00336F73">
        <w:t>0</w:t>
      </w:r>
      <w:r>
        <w:t>,</w:t>
      </w:r>
      <w:r w:rsidR="00336F73">
        <w:t>35</w:t>
      </w:r>
      <w:r>
        <w:t xml:space="preserve"> alınan bağış ve yardımlar,</w:t>
      </w:r>
    </w:p>
    <w:p w:rsidR="00BF358D" w:rsidRDefault="009475A3">
      <w:pPr>
        <w:pStyle w:val="Gvdemetni20"/>
        <w:numPr>
          <w:ilvl w:val="0"/>
          <w:numId w:val="31"/>
        </w:numPr>
        <w:shd w:val="clear" w:color="auto" w:fill="auto"/>
        <w:tabs>
          <w:tab w:val="left" w:pos="471"/>
        </w:tabs>
        <w:spacing w:after="0" w:line="432" w:lineRule="exact"/>
        <w:ind w:firstLine="240"/>
        <w:jc w:val="both"/>
      </w:pPr>
      <w:r>
        <w:t>%5</w:t>
      </w:r>
      <w:r w:rsidR="00336F73">
        <w:t>5</w:t>
      </w:r>
      <w:r>
        <w:t>,</w:t>
      </w:r>
      <w:r w:rsidR="00336F73">
        <w:t>97</w:t>
      </w:r>
      <w:r>
        <w:t xml:space="preserve"> diğer gelirler,</w:t>
      </w:r>
    </w:p>
    <w:p w:rsidR="00BF358D" w:rsidRDefault="009475A3">
      <w:pPr>
        <w:pStyle w:val="Gvdemetni20"/>
        <w:numPr>
          <w:ilvl w:val="0"/>
          <w:numId w:val="31"/>
        </w:numPr>
        <w:shd w:val="clear" w:color="auto" w:fill="auto"/>
        <w:tabs>
          <w:tab w:val="left" w:pos="437"/>
        </w:tabs>
        <w:spacing w:after="584" w:line="278" w:lineRule="exact"/>
        <w:ind w:firstLine="240"/>
      </w:pPr>
      <w:r>
        <w:t>%</w:t>
      </w:r>
      <w:r w:rsidR="00336F73">
        <w:t>8</w:t>
      </w:r>
      <w:r>
        <w:t>,</w:t>
      </w:r>
      <w:r w:rsidR="00336F73">
        <w:t>90</w:t>
      </w:r>
      <w:r>
        <w:t xml:space="preserve"> sermaye gelirleri, olmak üzere toplam </w:t>
      </w:r>
      <w:r w:rsidR="00336F73">
        <w:t>171</w:t>
      </w:r>
      <w:r>
        <w:t>.</w:t>
      </w:r>
      <w:r w:rsidR="00336F73">
        <w:t>1</w:t>
      </w:r>
      <w:r>
        <w:t xml:space="preserve">50.000,00 TL olarak planlanmış, </w:t>
      </w:r>
      <w:proofErr w:type="spellStart"/>
      <w:r>
        <w:t>red</w:t>
      </w:r>
      <w:proofErr w:type="spellEnd"/>
      <w:r>
        <w:t xml:space="preserve"> ve iadelerin düşülmesinden sonra </w:t>
      </w:r>
      <w:r w:rsidR="00336F73">
        <w:t>171</w:t>
      </w:r>
      <w:r>
        <w:t>.</w:t>
      </w:r>
      <w:r w:rsidR="00336F73">
        <w:t>150</w:t>
      </w:r>
      <w:r>
        <w:t>.000,00 TL tahmin edilmiştir.</w:t>
      </w:r>
    </w:p>
    <w:p w:rsidR="00BF358D" w:rsidRDefault="009475A3">
      <w:pPr>
        <w:pStyle w:val="Gvdemetni20"/>
        <w:shd w:val="clear" w:color="auto" w:fill="auto"/>
        <w:spacing w:after="160" w:line="274" w:lineRule="exact"/>
        <w:ind w:firstLine="240"/>
        <w:jc w:val="both"/>
      </w:pPr>
      <w:r>
        <w:t>Belediyemizce 201</w:t>
      </w:r>
      <w:r w:rsidR="00B34641">
        <w:t>8</w:t>
      </w:r>
      <w:r>
        <w:t xml:space="preserve"> mali yılı Ocak - Haziran döneminde toplam </w:t>
      </w:r>
      <w:r w:rsidR="00B34641">
        <w:t>58</w:t>
      </w:r>
      <w:r>
        <w:t>.</w:t>
      </w:r>
      <w:r w:rsidR="00B34641">
        <w:t>867</w:t>
      </w:r>
      <w:r>
        <w:t>.</w:t>
      </w:r>
      <w:r w:rsidR="00B34641">
        <w:t>212</w:t>
      </w:r>
      <w:r>
        <w:t>,</w:t>
      </w:r>
      <w:r w:rsidR="00B34641">
        <w:t>67</w:t>
      </w:r>
      <w:r>
        <w:t xml:space="preserve"> TL gelir gerçekleştirilmiştir. Bu dönemde vergi gelirleri 5.</w:t>
      </w:r>
      <w:r w:rsidR="00B34641">
        <w:t>201</w:t>
      </w:r>
      <w:r>
        <w:t>.</w:t>
      </w:r>
      <w:r w:rsidR="00B34641">
        <w:t>374</w:t>
      </w:r>
      <w:r>
        <w:t>,</w:t>
      </w:r>
      <w:r w:rsidR="00B34641">
        <w:t>55</w:t>
      </w:r>
      <w:r>
        <w:t xml:space="preserve"> TL, teşebbüs ve mülkiyet gelirleri </w:t>
      </w:r>
      <w:r w:rsidR="00B34641">
        <w:t>15.916</w:t>
      </w:r>
      <w:r>
        <w:t>.</w:t>
      </w:r>
      <w:r w:rsidR="00B34641">
        <w:t>037</w:t>
      </w:r>
      <w:r>
        <w:t>,7</w:t>
      </w:r>
      <w:r w:rsidR="00B34641">
        <w:t>2</w:t>
      </w:r>
      <w:r>
        <w:t xml:space="preserve"> TL, alınan bağış ve yardımlar </w:t>
      </w:r>
      <w:r w:rsidR="00B34641">
        <w:t>515</w:t>
      </w:r>
      <w:r>
        <w:t>.8</w:t>
      </w:r>
      <w:r w:rsidR="00B34641">
        <w:t>8</w:t>
      </w:r>
      <w:r>
        <w:t>8,</w:t>
      </w:r>
      <w:r w:rsidR="00B34641">
        <w:t>00</w:t>
      </w:r>
      <w:r>
        <w:t xml:space="preserve"> TL, diğer gelirler </w:t>
      </w:r>
      <w:r w:rsidR="00B34641">
        <w:t>36</w:t>
      </w:r>
      <w:r>
        <w:t>.</w:t>
      </w:r>
      <w:r w:rsidR="00B34641">
        <w:t>715</w:t>
      </w:r>
      <w:r>
        <w:t>.</w:t>
      </w:r>
      <w:r w:rsidR="00B34641">
        <w:t>139</w:t>
      </w:r>
      <w:r>
        <w:t>,</w:t>
      </w:r>
      <w:r w:rsidR="00B34641">
        <w:t>08</w:t>
      </w:r>
      <w:r>
        <w:t xml:space="preserve"> TL, sermaye gelirleri </w:t>
      </w:r>
      <w:r w:rsidR="00B34641">
        <w:t>518</w:t>
      </w:r>
      <w:r>
        <w:t>.</w:t>
      </w:r>
      <w:r w:rsidR="00B34641">
        <w:t>773</w:t>
      </w:r>
      <w:r>
        <w:t>,</w:t>
      </w:r>
      <w:r w:rsidR="00B34641">
        <w:t>32</w:t>
      </w:r>
      <w:r>
        <w:t xml:space="preserve"> TL olmuştur.</w:t>
      </w:r>
    </w:p>
    <w:p w:rsidR="00BF358D" w:rsidRDefault="009475A3">
      <w:pPr>
        <w:pStyle w:val="Gvdemetni20"/>
        <w:shd w:val="clear" w:color="auto" w:fill="auto"/>
        <w:spacing w:after="160" w:line="274" w:lineRule="exact"/>
        <w:ind w:firstLine="240"/>
        <w:jc w:val="both"/>
      </w:pPr>
      <w:r>
        <w:t>201</w:t>
      </w:r>
      <w:r w:rsidR="00B34641">
        <w:t>9</w:t>
      </w:r>
      <w:r>
        <w:t xml:space="preserve"> mali yılı Ocak - Haziran döneminde toplam 6</w:t>
      </w:r>
      <w:r w:rsidR="00B34641">
        <w:t>0</w:t>
      </w:r>
      <w:r>
        <w:t>.7</w:t>
      </w:r>
      <w:r w:rsidR="00B34641">
        <w:t>30.470</w:t>
      </w:r>
      <w:r>
        <w:t>,</w:t>
      </w:r>
      <w:r w:rsidR="00B34641">
        <w:t>17</w:t>
      </w:r>
      <w:r>
        <w:t xml:space="preserve"> TL gelir gerçekleşmiştir. Bu dönemde vergi gelirleri </w:t>
      </w:r>
      <w:r w:rsidR="00B34641">
        <w:t>6.170</w:t>
      </w:r>
      <w:r>
        <w:t>.</w:t>
      </w:r>
      <w:r w:rsidR="00B34641">
        <w:t>106</w:t>
      </w:r>
      <w:r>
        <w:t>,</w:t>
      </w:r>
      <w:r w:rsidR="00B34641">
        <w:t>91</w:t>
      </w:r>
      <w:r>
        <w:t xml:space="preserve"> TL, teşebbüs ve mülkiyet gelirleri </w:t>
      </w:r>
      <w:r w:rsidR="00B34641">
        <w:t>12.863</w:t>
      </w:r>
      <w:r>
        <w:t>.</w:t>
      </w:r>
      <w:r w:rsidR="00B34641">
        <w:t>908</w:t>
      </w:r>
      <w:r>
        <w:t>,</w:t>
      </w:r>
      <w:r w:rsidR="00B34641">
        <w:t>91</w:t>
      </w:r>
      <w:r>
        <w:t xml:space="preserve"> TL, alınan bağış ve yardımlar 14</w:t>
      </w:r>
      <w:r w:rsidR="00B34641">
        <w:t>0</w:t>
      </w:r>
      <w:r>
        <w:t>.</w:t>
      </w:r>
      <w:r w:rsidR="00B34641">
        <w:t>343</w:t>
      </w:r>
      <w:r>
        <w:t>,</w:t>
      </w:r>
      <w:r w:rsidR="00B34641">
        <w:t>56</w:t>
      </w:r>
      <w:r>
        <w:t xml:space="preserve"> TL, diğer gelirler </w:t>
      </w:r>
      <w:r w:rsidR="00B34641">
        <w:t>4</w:t>
      </w:r>
      <w:r>
        <w:t>1.</w:t>
      </w:r>
      <w:r w:rsidR="00B34641">
        <w:t>282</w:t>
      </w:r>
      <w:r>
        <w:t>.</w:t>
      </w:r>
      <w:r w:rsidR="00B34641">
        <w:t>518</w:t>
      </w:r>
      <w:r>
        <w:t>,</w:t>
      </w:r>
      <w:r w:rsidR="00B34641">
        <w:t>06</w:t>
      </w:r>
      <w:r>
        <w:t xml:space="preserve"> TL, sermaye gelirleri </w:t>
      </w:r>
      <w:r w:rsidR="00B34641">
        <w:t>273</w:t>
      </w:r>
      <w:r>
        <w:t>.</w:t>
      </w:r>
      <w:r w:rsidR="00B34641">
        <w:t>592</w:t>
      </w:r>
      <w:r>
        <w:t>,</w:t>
      </w:r>
      <w:r w:rsidR="00B34641">
        <w:t>73</w:t>
      </w:r>
      <w:r>
        <w:t xml:space="preserve"> TL olmuştur.</w:t>
      </w:r>
    </w:p>
    <w:p w:rsidR="00BF358D" w:rsidRDefault="009475A3">
      <w:pPr>
        <w:pStyle w:val="Gvdemetni20"/>
        <w:shd w:val="clear" w:color="auto" w:fill="auto"/>
        <w:spacing w:after="184" w:line="274" w:lineRule="exact"/>
        <w:ind w:firstLine="240"/>
        <w:jc w:val="both"/>
      </w:pPr>
      <w:r>
        <w:t>201</w:t>
      </w:r>
      <w:r w:rsidR="008A1F44">
        <w:t>8</w:t>
      </w:r>
      <w:r>
        <w:t xml:space="preserve"> yılı Ocak - Haziran döneminde </w:t>
      </w:r>
      <w:r w:rsidR="008A1F44">
        <w:t>58</w:t>
      </w:r>
      <w:r>
        <w:t>.</w:t>
      </w:r>
      <w:r w:rsidR="008A1F44">
        <w:t>867</w:t>
      </w:r>
      <w:r>
        <w:t>.</w:t>
      </w:r>
      <w:r w:rsidR="008A1F44">
        <w:t>212</w:t>
      </w:r>
      <w:r>
        <w:t>,</w:t>
      </w:r>
      <w:r w:rsidR="008A1F44">
        <w:t>67</w:t>
      </w:r>
      <w:r>
        <w:t xml:space="preserve"> TL olan bütçe gelirleri, 201</w:t>
      </w:r>
      <w:r w:rsidR="008A1F44">
        <w:t>9</w:t>
      </w:r>
      <w:r>
        <w:t xml:space="preserve"> yılı Ocak - Haziran döneminde </w:t>
      </w:r>
      <w:r w:rsidR="008A1F44">
        <w:t>1</w:t>
      </w:r>
      <w:r>
        <w:t>.</w:t>
      </w:r>
      <w:r w:rsidR="008A1F44">
        <w:t>863</w:t>
      </w:r>
      <w:r>
        <w:t>.</w:t>
      </w:r>
      <w:r w:rsidR="008A1F44">
        <w:t>257</w:t>
      </w:r>
      <w:r>
        <w:t>,</w:t>
      </w:r>
      <w:r w:rsidR="008A1F44">
        <w:t>75</w:t>
      </w:r>
      <w:r>
        <w:t xml:space="preserve"> TL artışla </w:t>
      </w:r>
      <w:r w:rsidR="008A1F44">
        <w:t>60</w:t>
      </w:r>
      <w:r>
        <w:t>.</w:t>
      </w:r>
      <w:r w:rsidR="008A1F44">
        <w:t>730</w:t>
      </w:r>
      <w:r>
        <w:t>.</w:t>
      </w:r>
      <w:r w:rsidR="008A1F44">
        <w:t>470</w:t>
      </w:r>
      <w:r>
        <w:t>,</w:t>
      </w:r>
      <w:r w:rsidR="008A1F44">
        <w:t>17</w:t>
      </w:r>
      <w:r>
        <w:t xml:space="preserve"> TL olarak gerçekleşmiştir. 201</w:t>
      </w:r>
      <w:r w:rsidR="008A1F44">
        <w:t>9</w:t>
      </w:r>
      <w:r>
        <w:t xml:space="preserve"> yılı Ocak - Haziran döneminde 201</w:t>
      </w:r>
      <w:r w:rsidR="008A1F44">
        <w:t>8</w:t>
      </w:r>
      <w:r>
        <w:t xml:space="preserve"> yılı Ocak - Haziran dönemine göre bütçe gelirlerinde % </w:t>
      </w:r>
      <w:r w:rsidR="008A1F44">
        <w:t>3</w:t>
      </w:r>
      <w:r>
        <w:t>,</w:t>
      </w:r>
      <w:r w:rsidR="008A1F44">
        <w:t>16</w:t>
      </w:r>
      <w:r>
        <w:t xml:space="preserve"> artış olduğu görülmektedir.</w:t>
      </w:r>
    </w:p>
    <w:p w:rsidR="00933730" w:rsidRDefault="00933730">
      <w:pPr>
        <w:pStyle w:val="Gvdemetni20"/>
        <w:shd w:val="clear" w:color="auto" w:fill="auto"/>
        <w:spacing w:after="136"/>
        <w:ind w:firstLine="240"/>
        <w:jc w:val="both"/>
      </w:pPr>
    </w:p>
    <w:p w:rsidR="00933730" w:rsidRDefault="00933730">
      <w:pPr>
        <w:pStyle w:val="Gvdemetni20"/>
        <w:shd w:val="clear" w:color="auto" w:fill="auto"/>
        <w:spacing w:after="136"/>
        <w:ind w:firstLine="240"/>
        <w:jc w:val="both"/>
      </w:pPr>
    </w:p>
    <w:p w:rsidR="00933730" w:rsidRDefault="00933730">
      <w:pPr>
        <w:pStyle w:val="Gvdemetni20"/>
        <w:shd w:val="clear" w:color="auto" w:fill="auto"/>
        <w:spacing w:after="136"/>
        <w:ind w:firstLine="240"/>
        <w:jc w:val="both"/>
      </w:pPr>
    </w:p>
    <w:p w:rsidR="00933730" w:rsidRDefault="00933730">
      <w:pPr>
        <w:pStyle w:val="Gvdemetni20"/>
        <w:shd w:val="clear" w:color="auto" w:fill="auto"/>
        <w:spacing w:after="136"/>
        <w:ind w:firstLine="240"/>
        <w:jc w:val="both"/>
      </w:pPr>
    </w:p>
    <w:p w:rsidR="00933730" w:rsidRDefault="00933730">
      <w:pPr>
        <w:pStyle w:val="Gvdemetni20"/>
        <w:shd w:val="clear" w:color="auto" w:fill="auto"/>
        <w:spacing w:after="136"/>
        <w:ind w:firstLine="240"/>
        <w:jc w:val="both"/>
      </w:pPr>
    </w:p>
    <w:p w:rsidR="00933730" w:rsidRDefault="00933730">
      <w:pPr>
        <w:pStyle w:val="Gvdemetni20"/>
        <w:shd w:val="clear" w:color="auto" w:fill="auto"/>
        <w:spacing w:after="136"/>
        <w:ind w:firstLine="240"/>
        <w:jc w:val="both"/>
      </w:pPr>
    </w:p>
    <w:p w:rsidR="00933730" w:rsidRDefault="00933730">
      <w:pPr>
        <w:pStyle w:val="Gvdemetni20"/>
        <w:shd w:val="clear" w:color="auto" w:fill="auto"/>
        <w:spacing w:after="136"/>
        <w:ind w:firstLine="240"/>
        <w:jc w:val="both"/>
      </w:pPr>
    </w:p>
    <w:p w:rsidR="00933730" w:rsidRDefault="00933730">
      <w:pPr>
        <w:pStyle w:val="Gvdemetni20"/>
        <w:shd w:val="clear" w:color="auto" w:fill="auto"/>
        <w:spacing w:after="136"/>
        <w:ind w:firstLine="240"/>
        <w:jc w:val="both"/>
      </w:pPr>
    </w:p>
    <w:p w:rsidR="00933730" w:rsidRDefault="00933730">
      <w:pPr>
        <w:pStyle w:val="Gvdemetni20"/>
        <w:shd w:val="clear" w:color="auto" w:fill="auto"/>
        <w:spacing w:after="136"/>
        <w:ind w:firstLine="240"/>
        <w:jc w:val="both"/>
      </w:pPr>
    </w:p>
    <w:p w:rsidR="00933730" w:rsidRDefault="00933730">
      <w:pPr>
        <w:pStyle w:val="Gvdemetni20"/>
        <w:shd w:val="clear" w:color="auto" w:fill="auto"/>
        <w:spacing w:after="136"/>
        <w:ind w:firstLine="240"/>
        <w:jc w:val="both"/>
      </w:pPr>
    </w:p>
    <w:p w:rsidR="00933730" w:rsidRDefault="00933730">
      <w:pPr>
        <w:pStyle w:val="Gvdemetni20"/>
        <w:shd w:val="clear" w:color="auto" w:fill="auto"/>
        <w:spacing w:after="136"/>
        <w:ind w:firstLine="240"/>
        <w:jc w:val="both"/>
      </w:pPr>
    </w:p>
    <w:p w:rsidR="00933730" w:rsidRDefault="00933730">
      <w:pPr>
        <w:pStyle w:val="Gvdemetni20"/>
        <w:shd w:val="clear" w:color="auto" w:fill="auto"/>
        <w:spacing w:after="136"/>
        <w:ind w:firstLine="240"/>
        <w:jc w:val="both"/>
      </w:pPr>
    </w:p>
    <w:p w:rsidR="00933730" w:rsidRDefault="00933730">
      <w:pPr>
        <w:pStyle w:val="Gvdemetni20"/>
        <w:shd w:val="clear" w:color="auto" w:fill="auto"/>
        <w:spacing w:after="136"/>
        <w:ind w:firstLine="240"/>
        <w:jc w:val="both"/>
      </w:pPr>
    </w:p>
    <w:p w:rsidR="00933730" w:rsidRDefault="00933730">
      <w:pPr>
        <w:pStyle w:val="Gvdemetni20"/>
        <w:shd w:val="clear" w:color="auto" w:fill="auto"/>
        <w:spacing w:after="136"/>
        <w:ind w:firstLine="240"/>
        <w:jc w:val="both"/>
      </w:pPr>
    </w:p>
    <w:p w:rsidR="00933730" w:rsidRDefault="00933730">
      <w:pPr>
        <w:pStyle w:val="Gvdemetni20"/>
        <w:shd w:val="clear" w:color="auto" w:fill="auto"/>
        <w:spacing w:after="136"/>
        <w:ind w:firstLine="240"/>
        <w:jc w:val="both"/>
      </w:pPr>
    </w:p>
    <w:p w:rsidR="008951C3" w:rsidRDefault="008951C3">
      <w:pPr>
        <w:pStyle w:val="Gvdemetni20"/>
        <w:shd w:val="clear" w:color="auto" w:fill="auto"/>
        <w:spacing w:after="136"/>
        <w:ind w:firstLine="240"/>
        <w:jc w:val="both"/>
      </w:pPr>
    </w:p>
    <w:p w:rsidR="00933730" w:rsidRDefault="00933730">
      <w:pPr>
        <w:pStyle w:val="Gvdemetni20"/>
        <w:shd w:val="clear" w:color="auto" w:fill="auto"/>
        <w:spacing w:after="136"/>
        <w:ind w:firstLine="240"/>
        <w:jc w:val="both"/>
      </w:pPr>
    </w:p>
    <w:p w:rsidR="00933730" w:rsidRDefault="00933730">
      <w:pPr>
        <w:pStyle w:val="Gvdemetni20"/>
        <w:shd w:val="clear" w:color="auto" w:fill="auto"/>
        <w:spacing w:after="136"/>
        <w:ind w:firstLine="240"/>
        <w:jc w:val="both"/>
      </w:pPr>
    </w:p>
    <w:p w:rsidR="00E767F8" w:rsidRDefault="00E767F8">
      <w:pPr>
        <w:pStyle w:val="Gvdemetni20"/>
        <w:shd w:val="clear" w:color="auto" w:fill="auto"/>
        <w:spacing w:after="136"/>
        <w:ind w:firstLine="240"/>
        <w:jc w:val="both"/>
      </w:pPr>
    </w:p>
    <w:p w:rsidR="00E767F8" w:rsidRDefault="00E767F8">
      <w:pPr>
        <w:pStyle w:val="Gvdemetni20"/>
        <w:shd w:val="clear" w:color="auto" w:fill="auto"/>
        <w:spacing w:after="136"/>
        <w:ind w:firstLine="240"/>
        <w:jc w:val="both"/>
      </w:pPr>
    </w:p>
    <w:p w:rsidR="00BF358D" w:rsidRDefault="009475A3">
      <w:pPr>
        <w:pStyle w:val="Gvdemetni20"/>
        <w:shd w:val="clear" w:color="auto" w:fill="auto"/>
        <w:spacing w:after="136"/>
        <w:ind w:firstLine="240"/>
        <w:jc w:val="both"/>
      </w:pPr>
      <w:r>
        <w:t>01. Vergi Gelirleri</w:t>
      </w:r>
    </w:p>
    <w:p w:rsidR="00BF358D" w:rsidRDefault="009475A3">
      <w:pPr>
        <w:pStyle w:val="Gvdemetni20"/>
        <w:shd w:val="clear" w:color="auto" w:fill="auto"/>
        <w:spacing w:after="160" w:line="274" w:lineRule="exact"/>
        <w:ind w:firstLine="240"/>
        <w:jc w:val="both"/>
      </w:pPr>
      <w:proofErr w:type="gramStart"/>
      <w:r>
        <w:t xml:space="preserve">Vergi gelirleri, ilgili mahalli idarece alınan emlak (bina, arsa, arazi) vergisi, çevre temizlik vergisi, haberleşme vergisi, elektrik ve havagazı tüketim vergisi, eğlence vergisi, yangın sigorta vergisi, ilan ve reklam vergisi ile bina inşaat harcı, işyeri açma izni harcı, yapı kullanma izni harcı, ölçü ve tartı aletlerinin muayene harcı, hayvan kesimi muayene ve denetleme harcı, işgal harcı, kaynak suları harcı, tatil günlerinde çalışma ruhsat harcı, tellallık harcı, toptancı hali resmi ve diğer harçlardan oluşmaktadır. </w:t>
      </w:r>
      <w:proofErr w:type="gramEnd"/>
      <w:r>
        <w:t>Belediyelerin topladığı vergiler Belediye Gelirleri Kanunu’nda ve Emlak Vergisi Kanunu’nda düzenlenmiştir.</w:t>
      </w:r>
    </w:p>
    <w:p w:rsidR="00BF358D" w:rsidRDefault="009475A3">
      <w:pPr>
        <w:pStyle w:val="Gvdemetni20"/>
        <w:shd w:val="clear" w:color="auto" w:fill="auto"/>
        <w:spacing w:after="157" w:line="274" w:lineRule="exact"/>
        <w:ind w:firstLine="240"/>
        <w:jc w:val="both"/>
      </w:pPr>
      <w:r>
        <w:t>201</w:t>
      </w:r>
      <w:r w:rsidR="00AD2642">
        <w:t>8</w:t>
      </w:r>
      <w:r>
        <w:t xml:space="preserve"> yılı Ocak - Haziran döneminde 5.</w:t>
      </w:r>
      <w:r w:rsidR="00AD2642">
        <w:t>201</w:t>
      </w:r>
      <w:r>
        <w:t>.</w:t>
      </w:r>
      <w:r w:rsidR="00AD2642">
        <w:t>374</w:t>
      </w:r>
      <w:r>
        <w:t>,</w:t>
      </w:r>
      <w:r w:rsidR="00AD2642">
        <w:t>55</w:t>
      </w:r>
      <w:r>
        <w:t xml:space="preserve"> TL olan vergi gelirleri 201</w:t>
      </w:r>
      <w:r w:rsidR="00AD2642">
        <w:t>9</w:t>
      </w:r>
      <w:r>
        <w:t xml:space="preserve"> yılı Ocak - Haziran döneminde </w:t>
      </w:r>
      <w:r w:rsidR="00AD2642">
        <w:t>6</w:t>
      </w:r>
      <w:r>
        <w:t>.</w:t>
      </w:r>
      <w:r w:rsidR="00AD2642">
        <w:t>170</w:t>
      </w:r>
      <w:r>
        <w:t>.</w:t>
      </w:r>
      <w:r w:rsidR="00AD2642">
        <w:t>106</w:t>
      </w:r>
      <w:r>
        <w:t>,</w:t>
      </w:r>
      <w:r w:rsidR="00AD2642">
        <w:t>91</w:t>
      </w:r>
      <w:r>
        <w:t xml:space="preserve"> TL olarak gerçekleşmiştir. 201</w:t>
      </w:r>
      <w:r w:rsidR="00AD2642">
        <w:t>9</w:t>
      </w:r>
      <w:r>
        <w:t xml:space="preserve"> yılı Ocak - Haziran döneminde 201</w:t>
      </w:r>
      <w:r w:rsidR="00AD2642">
        <w:t>8</w:t>
      </w:r>
      <w:r>
        <w:t xml:space="preserve"> yılı Ocak - Haziran dönemine göre vergi gelirlerinde %</w:t>
      </w:r>
      <w:r w:rsidR="00AD2642">
        <w:t xml:space="preserve"> 18</w:t>
      </w:r>
      <w:r>
        <w:t>,</w:t>
      </w:r>
      <w:r w:rsidR="00AD2642">
        <w:t>62</w:t>
      </w:r>
      <w:r>
        <w:t xml:space="preserve"> oranında </w:t>
      </w:r>
      <w:r w:rsidR="00AD2642">
        <w:t>artış</w:t>
      </w:r>
      <w:r>
        <w:t xml:space="preserve"> olduğu görülmektedir.</w:t>
      </w:r>
    </w:p>
    <w:p w:rsidR="00BF358D" w:rsidRDefault="009475A3">
      <w:pPr>
        <w:pStyle w:val="Balk621"/>
        <w:keepNext/>
        <w:keepLines/>
        <w:shd w:val="clear" w:color="auto" w:fill="auto"/>
        <w:spacing w:before="0" w:after="164"/>
        <w:ind w:firstLine="240"/>
        <w:jc w:val="both"/>
      </w:pPr>
      <w:bookmarkStart w:id="19" w:name="bookmark30"/>
      <w:r>
        <w:t>03. Teşebbüs ve Mülkiyet Gelirleri</w:t>
      </w:r>
      <w:bookmarkEnd w:id="19"/>
    </w:p>
    <w:p w:rsidR="00BF358D" w:rsidRDefault="009475A3">
      <w:pPr>
        <w:pStyle w:val="Gvdemetni20"/>
        <w:shd w:val="clear" w:color="auto" w:fill="auto"/>
        <w:spacing w:after="160" w:line="274" w:lineRule="exact"/>
        <w:ind w:firstLine="240"/>
        <w:jc w:val="both"/>
      </w:pPr>
      <w:r>
        <w:t>Belediyelerin vergi, resim ve harç gelirleri dışında olan, teşebbüs ve mülkiyet faaliyetleri dolayısıyla mal ve hizmet satışı sonucu elde ettiği gelirleridir.</w:t>
      </w:r>
    </w:p>
    <w:p w:rsidR="00BF358D" w:rsidRDefault="009475A3">
      <w:pPr>
        <w:pStyle w:val="Gvdemetni20"/>
        <w:shd w:val="clear" w:color="auto" w:fill="auto"/>
        <w:spacing w:after="157" w:line="274" w:lineRule="exact"/>
        <w:ind w:firstLine="240"/>
        <w:jc w:val="both"/>
      </w:pPr>
      <w:r>
        <w:t>201</w:t>
      </w:r>
      <w:r w:rsidR="00B96A6D">
        <w:t>8</w:t>
      </w:r>
      <w:r>
        <w:t xml:space="preserve"> yılı Ocak - Haziran döneminde </w:t>
      </w:r>
      <w:r w:rsidR="00B96A6D">
        <w:t>15.916</w:t>
      </w:r>
      <w:r>
        <w:t>.</w:t>
      </w:r>
      <w:r w:rsidR="00B96A6D">
        <w:t>037</w:t>
      </w:r>
      <w:r>
        <w:t>,</w:t>
      </w:r>
      <w:r w:rsidR="00B96A6D">
        <w:t>72</w:t>
      </w:r>
      <w:r>
        <w:t xml:space="preserve"> TL olan teşebbüs ve mülkiyet gelirleri 201</w:t>
      </w:r>
      <w:r w:rsidR="00B96A6D">
        <w:t>9</w:t>
      </w:r>
      <w:r>
        <w:t xml:space="preserve"> yılı Ocak - Haziran döneminde </w:t>
      </w:r>
      <w:r w:rsidR="00B96A6D">
        <w:t>12</w:t>
      </w:r>
      <w:r>
        <w:t>.</w:t>
      </w:r>
      <w:r w:rsidR="00B96A6D">
        <w:t>863</w:t>
      </w:r>
      <w:r>
        <w:t>,</w:t>
      </w:r>
      <w:r w:rsidR="00B96A6D">
        <w:t>908,91</w:t>
      </w:r>
      <w:r>
        <w:t xml:space="preserve"> TL olarak gerçekleşmiştir. 201</w:t>
      </w:r>
      <w:r w:rsidR="00B96A6D">
        <w:t>9</w:t>
      </w:r>
      <w:r>
        <w:t xml:space="preserve"> yılı Ocak - Haziran döneminde 201</w:t>
      </w:r>
      <w:r w:rsidR="00B96A6D">
        <w:t>8</w:t>
      </w:r>
      <w:r>
        <w:t xml:space="preserve"> yılı Ocak - Haziran dönemine göre teşebbüs ve mülkiyet gelirlerinde % </w:t>
      </w:r>
      <w:r w:rsidR="00B96A6D">
        <w:t>-23</w:t>
      </w:r>
      <w:r>
        <w:t>,</w:t>
      </w:r>
      <w:r w:rsidR="00B96A6D">
        <w:t>72</w:t>
      </w:r>
      <w:r>
        <w:t xml:space="preserve"> oranında a</w:t>
      </w:r>
      <w:r w:rsidR="00B96A6D">
        <w:t>zalış</w:t>
      </w:r>
      <w:r>
        <w:t xml:space="preserve"> olduğu görülmektedir.</w:t>
      </w:r>
    </w:p>
    <w:p w:rsidR="00BF358D" w:rsidRDefault="009475A3">
      <w:pPr>
        <w:pStyle w:val="Balk621"/>
        <w:keepNext/>
        <w:keepLines/>
        <w:numPr>
          <w:ilvl w:val="0"/>
          <w:numId w:val="4"/>
        </w:numPr>
        <w:shd w:val="clear" w:color="auto" w:fill="auto"/>
        <w:tabs>
          <w:tab w:val="left" w:pos="896"/>
        </w:tabs>
        <w:spacing w:before="0" w:after="164"/>
        <w:ind w:left="420"/>
      </w:pPr>
      <w:bookmarkStart w:id="20" w:name="bookmark31"/>
      <w:r>
        <w:t>Alınan Bağış ve Yardımlar</w:t>
      </w:r>
      <w:bookmarkEnd w:id="20"/>
    </w:p>
    <w:p w:rsidR="00BF358D" w:rsidRDefault="009475A3">
      <w:pPr>
        <w:pStyle w:val="Gvdemetni20"/>
        <w:shd w:val="clear" w:color="auto" w:fill="auto"/>
        <w:spacing w:after="160" w:line="274" w:lineRule="exact"/>
        <w:ind w:firstLine="240"/>
        <w:jc w:val="both"/>
      </w:pPr>
      <w:r>
        <w:t>Belediyelerin, diğer kamu kurum ve kuruluşlarından veya gerçek ve tüzel kişilerden almış oldukları her türlü bağış ve yardımlar bu kapsamda yer alır.</w:t>
      </w:r>
    </w:p>
    <w:p w:rsidR="00BF358D" w:rsidRDefault="009475A3">
      <w:pPr>
        <w:pStyle w:val="Gvdemetni20"/>
        <w:shd w:val="clear" w:color="auto" w:fill="auto"/>
        <w:spacing w:after="157" w:line="274" w:lineRule="exact"/>
        <w:ind w:firstLine="240"/>
        <w:jc w:val="both"/>
      </w:pPr>
      <w:r>
        <w:t>201</w:t>
      </w:r>
      <w:r w:rsidR="00E744F9">
        <w:t>8</w:t>
      </w:r>
      <w:r>
        <w:t xml:space="preserve"> yılı Ocak -Haziran döneminde </w:t>
      </w:r>
      <w:r w:rsidR="00E744F9">
        <w:t>515</w:t>
      </w:r>
      <w:r>
        <w:t>.8</w:t>
      </w:r>
      <w:r w:rsidR="00E744F9">
        <w:t>8</w:t>
      </w:r>
      <w:r>
        <w:t>8,</w:t>
      </w:r>
      <w:r w:rsidR="00E744F9">
        <w:t>00</w:t>
      </w:r>
      <w:r>
        <w:t xml:space="preserve"> TL olan alınan bağış ve yardımlar 201</w:t>
      </w:r>
      <w:r w:rsidR="00E744F9">
        <w:t>9</w:t>
      </w:r>
      <w:r>
        <w:t xml:space="preserve"> yılı Ocak - Haziran döneminde </w:t>
      </w:r>
      <w:r w:rsidR="00E744F9">
        <w:t>140</w:t>
      </w:r>
      <w:r>
        <w:t>.</w:t>
      </w:r>
      <w:r w:rsidR="00E744F9">
        <w:t>343</w:t>
      </w:r>
      <w:r>
        <w:t>,</w:t>
      </w:r>
      <w:r w:rsidR="00E744F9">
        <w:t>56</w:t>
      </w:r>
      <w:r>
        <w:t xml:space="preserve"> TL olarak gerçekleşmiştir. 201</w:t>
      </w:r>
      <w:r w:rsidR="00E744F9">
        <w:t>9</w:t>
      </w:r>
      <w:r>
        <w:t xml:space="preserve"> yılı Ocak - Haziran döneminde 201</w:t>
      </w:r>
      <w:r w:rsidR="00E744F9">
        <w:t>8</w:t>
      </w:r>
      <w:r>
        <w:t xml:space="preserve"> yılı Ocak - Haziran dönemine göre alınan bağış ve yardımlarda % </w:t>
      </w:r>
      <w:r w:rsidR="00E744F9">
        <w:t>-367</w:t>
      </w:r>
      <w:r>
        <w:t>,</w:t>
      </w:r>
      <w:r w:rsidR="00E744F9">
        <w:t>58</w:t>
      </w:r>
      <w:r>
        <w:t xml:space="preserve"> oranında azalış olduğu görülmektedir.</w:t>
      </w:r>
    </w:p>
    <w:p w:rsidR="00BF358D" w:rsidRDefault="009475A3">
      <w:pPr>
        <w:pStyle w:val="Balk621"/>
        <w:keepNext/>
        <w:keepLines/>
        <w:numPr>
          <w:ilvl w:val="0"/>
          <w:numId w:val="4"/>
        </w:numPr>
        <w:shd w:val="clear" w:color="auto" w:fill="auto"/>
        <w:tabs>
          <w:tab w:val="left" w:pos="896"/>
        </w:tabs>
        <w:spacing w:before="0"/>
        <w:ind w:left="420"/>
      </w:pPr>
      <w:bookmarkStart w:id="21" w:name="bookmark32"/>
      <w:r>
        <w:t>Diğer Gelirler</w:t>
      </w:r>
      <w:bookmarkEnd w:id="21"/>
    </w:p>
    <w:p w:rsidR="00BF358D" w:rsidRDefault="009475A3">
      <w:pPr>
        <w:pStyle w:val="Gvdemetni20"/>
        <w:shd w:val="clear" w:color="auto" w:fill="auto"/>
        <w:spacing w:after="164" w:line="278" w:lineRule="exact"/>
        <w:ind w:firstLine="240"/>
        <w:jc w:val="both"/>
      </w:pPr>
      <w:r>
        <w:t>Belediyelerin elde ettikleri faiz ve gecikme cezası veya buna benzer gelirler ve İller Bankası gelirlerinden oluşmaktadır.</w:t>
      </w:r>
    </w:p>
    <w:p w:rsidR="00BF358D" w:rsidRDefault="009475A3">
      <w:pPr>
        <w:pStyle w:val="Gvdemetni20"/>
        <w:shd w:val="clear" w:color="auto" w:fill="auto"/>
        <w:spacing w:after="157" w:line="274" w:lineRule="exact"/>
        <w:ind w:firstLine="240"/>
        <w:jc w:val="both"/>
      </w:pPr>
      <w:r>
        <w:t>201</w:t>
      </w:r>
      <w:r w:rsidR="003723E2">
        <w:t>8</w:t>
      </w:r>
      <w:r>
        <w:t xml:space="preserve"> yılı Ocak - Haziran döneminde </w:t>
      </w:r>
      <w:r w:rsidR="003723E2">
        <w:t>36</w:t>
      </w:r>
      <w:r>
        <w:t>.</w:t>
      </w:r>
      <w:r w:rsidR="003723E2">
        <w:t>715</w:t>
      </w:r>
      <w:r>
        <w:t>.</w:t>
      </w:r>
      <w:r w:rsidR="003723E2">
        <w:t>139</w:t>
      </w:r>
      <w:r>
        <w:t>,</w:t>
      </w:r>
      <w:r w:rsidR="003723E2">
        <w:t>08</w:t>
      </w:r>
      <w:r>
        <w:t xml:space="preserve"> TL olan diğer gelirler 201</w:t>
      </w:r>
      <w:r w:rsidR="003723E2">
        <w:t>9</w:t>
      </w:r>
      <w:r>
        <w:t xml:space="preserve"> yılı Ocak - Haziran döneminde </w:t>
      </w:r>
      <w:r w:rsidR="003723E2">
        <w:t>4</w:t>
      </w:r>
      <w:r>
        <w:t>1.</w:t>
      </w:r>
      <w:r w:rsidR="003723E2">
        <w:t>282</w:t>
      </w:r>
      <w:r>
        <w:t>.</w:t>
      </w:r>
      <w:r w:rsidR="003723E2">
        <w:t>518</w:t>
      </w:r>
      <w:r>
        <w:t>,</w:t>
      </w:r>
      <w:r w:rsidR="003723E2">
        <w:t>06</w:t>
      </w:r>
      <w:r>
        <w:t xml:space="preserve"> TL olarak gerçekleşmiştir. 201</w:t>
      </w:r>
      <w:r w:rsidR="003723E2">
        <w:t>9</w:t>
      </w:r>
      <w:r>
        <w:t xml:space="preserve"> yılı Ocak - Haziran döneminde 201</w:t>
      </w:r>
      <w:r w:rsidR="003723E2">
        <w:t>8</w:t>
      </w:r>
      <w:r>
        <w:t xml:space="preserve"> yılı Ocak - Haziran dönemine göre diğer gelirlerde % 1</w:t>
      </w:r>
      <w:r w:rsidR="003723E2">
        <w:t>2</w:t>
      </w:r>
      <w:r>
        <w:t>,</w:t>
      </w:r>
      <w:r w:rsidR="003723E2">
        <w:t>44</w:t>
      </w:r>
      <w:r>
        <w:t xml:space="preserve"> oranında artış olduğu görülmektedir.</w:t>
      </w:r>
    </w:p>
    <w:p w:rsidR="00BF358D" w:rsidRDefault="009475A3">
      <w:pPr>
        <w:pStyle w:val="Balk621"/>
        <w:keepNext/>
        <w:keepLines/>
        <w:numPr>
          <w:ilvl w:val="0"/>
          <w:numId w:val="4"/>
        </w:numPr>
        <w:shd w:val="clear" w:color="auto" w:fill="auto"/>
        <w:tabs>
          <w:tab w:val="left" w:pos="476"/>
        </w:tabs>
        <w:spacing w:before="0" w:after="164"/>
      </w:pPr>
      <w:bookmarkStart w:id="22" w:name="bookmark33"/>
      <w:r>
        <w:t>Sermaye Gelirleri</w:t>
      </w:r>
      <w:bookmarkEnd w:id="22"/>
    </w:p>
    <w:p w:rsidR="00BF358D" w:rsidRDefault="009475A3">
      <w:pPr>
        <w:pStyle w:val="Gvdemetni20"/>
        <w:shd w:val="clear" w:color="auto" w:fill="auto"/>
        <w:spacing w:after="160" w:line="274" w:lineRule="exact"/>
        <w:ind w:firstLine="240"/>
        <w:jc w:val="both"/>
      </w:pPr>
      <w:r>
        <w:t>Belediyelerin taşınır ve taşınmazların satışı sonucu elde edilen gelirlerdir.</w:t>
      </w:r>
    </w:p>
    <w:p w:rsidR="008951C3" w:rsidRDefault="009475A3" w:rsidP="008951C3">
      <w:pPr>
        <w:pStyle w:val="Gvdemetni20"/>
        <w:shd w:val="clear" w:color="auto" w:fill="auto"/>
        <w:spacing w:after="0" w:line="274" w:lineRule="exact"/>
        <w:ind w:firstLine="240"/>
        <w:jc w:val="both"/>
      </w:pPr>
      <w:r>
        <w:t>201</w:t>
      </w:r>
      <w:r w:rsidR="00510A76">
        <w:t>8</w:t>
      </w:r>
      <w:r>
        <w:t xml:space="preserve"> yılı Ocak - Haziran döneminde </w:t>
      </w:r>
      <w:r w:rsidR="00510A76">
        <w:t>518</w:t>
      </w:r>
      <w:r>
        <w:t>.</w:t>
      </w:r>
      <w:r w:rsidR="00510A76">
        <w:t>773,32</w:t>
      </w:r>
      <w:r>
        <w:t xml:space="preserve"> TL olan sermaye gelirleri 201</w:t>
      </w:r>
      <w:r w:rsidR="00510A76">
        <w:t>9</w:t>
      </w:r>
      <w:r>
        <w:t xml:space="preserve"> yılı Ocak - Haziran döneminde </w:t>
      </w:r>
      <w:r w:rsidR="00510A76">
        <w:t>273</w:t>
      </w:r>
      <w:r>
        <w:t>.</w:t>
      </w:r>
      <w:r w:rsidR="00510A76">
        <w:t>592</w:t>
      </w:r>
      <w:r>
        <w:t>,</w:t>
      </w:r>
      <w:r w:rsidR="00510A76">
        <w:t>73</w:t>
      </w:r>
      <w:r>
        <w:t xml:space="preserve"> TL olarak gerçekleşmiştir. 201</w:t>
      </w:r>
      <w:r w:rsidR="00510A76">
        <w:t>9</w:t>
      </w:r>
      <w:r>
        <w:t xml:space="preserve"> yılı Ocak - Haziran döneminde 201</w:t>
      </w:r>
      <w:r w:rsidR="00510A76">
        <w:t>8</w:t>
      </w:r>
      <w:r>
        <w:t xml:space="preserve"> yılı Ocak - Haziran dönemine göre sermaye gelirlerinde % </w:t>
      </w:r>
      <w:r w:rsidR="00510A76">
        <w:t>-</w:t>
      </w:r>
      <w:r>
        <w:t>1</w:t>
      </w:r>
      <w:r w:rsidR="00510A76">
        <w:t>89</w:t>
      </w:r>
      <w:r>
        <w:t>,</w:t>
      </w:r>
      <w:r w:rsidR="00510A76">
        <w:t>61</w:t>
      </w:r>
      <w:r>
        <w:t xml:space="preserve"> oranında </w:t>
      </w:r>
      <w:r w:rsidR="000A0899">
        <w:t>azalış</w:t>
      </w:r>
      <w:r>
        <w:t xml:space="preserve"> olduğu görülmektedir.</w:t>
      </w:r>
      <w:bookmarkStart w:id="23" w:name="bookmark34"/>
    </w:p>
    <w:p w:rsidR="008951C3" w:rsidRDefault="008951C3" w:rsidP="008951C3">
      <w:pPr>
        <w:pStyle w:val="Gvdemetni20"/>
        <w:shd w:val="clear" w:color="auto" w:fill="auto"/>
        <w:spacing w:after="0" w:line="274" w:lineRule="exact"/>
        <w:ind w:firstLine="240"/>
        <w:jc w:val="both"/>
      </w:pPr>
    </w:p>
    <w:p w:rsidR="008951C3" w:rsidRDefault="008951C3" w:rsidP="008951C3">
      <w:pPr>
        <w:pStyle w:val="Gvdemetni20"/>
        <w:shd w:val="clear" w:color="auto" w:fill="auto"/>
        <w:spacing w:after="0" w:line="274" w:lineRule="exact"/>
        <w:ind w:firstLine="240"/>
        <w:jc w:val="both"/>
      </w:pPr>
    </w:p>
    <w:p w:rsidR="008951C3" w:rsidRDefault="008951C3" w:rsidP="008951C3">
      <w:pPr>
        <w:pStyle w:val="Gvdemetni20"/>
        <w:shd w:val="clear" w:color="auto" w:fill="auto"/>
        <w:spacing w:after="0" w:line="274" w:lineRule="exact"/>
        <w:ind w:firstLine="240"/>
        <w:jc w:val="both"/>
      </w:pPr>
    </w:p>
    <w:p w:rsidR="008951C3" w:rsidRDefault="008951C3" w:rsidP="008951C3">
      <w:pPr>
        <w:pStyle w:val="Gvdemetni20"/>
        <w:shd w:val="clear" w:color="auto" w:fill="auto"/>
        <w:spacing w:after="0" w:line="274" w:lineRule="exact"/>
        <w:ind w:firstLine="240"/>
        <w:jc w:val="both"/>
      </w:pPr>
    </w:p>
    <w:p w:rsidR="008951C3" w:rsidRDefault="008951C3" w:rsidP="008951C3">
      <w:pPr>
        <w:pStyle w:val="Gvdemetni20"/>
        <w:shd w:val="clear" w:color="auto" w:fill="auto"/>
        <w:spacing w:after="0" w:line="274" w:lineRule="exact"/>
        <w:ind w:firstLine="240"/>
        <w:jc w:val="both"/>
      </w:pPr>
    </w:p>
    <w:p w:rsidR="008951C3" w:rsidRDefault="008951C3" w:rsidP="008951C3">
      <w:pPr>
        <w:pStyle w:val="Gvdemetni20"/>
        <w:shd w:val="clear" w:color="auto" w:fill="auto"/>
        <w:spacing w:after="0" w:line="274" w:lineRule="exact"/>
        <w:ind w:firstLine="240"/>
        <w:jc w:val="both"/>
      </w:pPr>
    </w:p>
    <w:p w:rsidR="008951C3" w:rsidRDefault="008951C3" w:rsidP="008951C3">
      <w:pPr>
        <w:pStyle w:val="Gvdemetni20"/>
        <w:shd w:val="clear" w:color="auto" w:fill="auto"/>
        <w:spacing w:after="0" w:line="274" w:lineRule="exact"/>
        <w:ind w:firstLine="240"/>
        <w:jc w:val="both"/>
      </w:pPr>
    </w:p>
    <w:p w:rsidR="008951C3" w:rsidRDefault="008951C3" w:rsidP="008951C3">
      <w:pPr>
        <w:pStyle w:val="Gvdemetni20"/>
        <w:shd w:val="clear" w:color="auto" w:fill="auto"/>
        <w:spacing w:after="0" w:line="274" w:lineRule="exact"/>
        <w:ind w:firstLine="240"/>
        <w:jc w:val="both"/>
      </w:pPr>
    </w:p>
    <w:p w:rsidR="008951C3" w:rsidRDefault="008951C3" w:rsidP="008951C3">
      <w:pPr>
        <w:pStyle w:val="Gvdemetni20"/>
        <w:shd w:val="clear" w:color="auto" w:fill="auto"/>
        <w:spacing w:after="0" w:line="274" w:lineRule="exact"/>
        <w:ind w:firstLine="240"/>
        <w:jc w:val="both"/>
      </w:pPr>
    </w:p>
    <w:p w:rsidR="00BF358D" w:rsidRDefault="009475A3" w:rsidP="008951C3">
      <w:pPr>
        <w:pStyle w:val="Gvdemetni20"/>
        <w:shd w:val="clear" w:color="auto" w:fill="auto"/>
        <w:spacing w:after="0" w:line="274" w:lineRule="exact"/>
        <w:ind w:firstLine="240"/>
        <w:jc w:val="both"/>
      </w:pPr>
      <w:r>
        <w:rPr>
          <w:rStyle w:val="Balk43"/>
        </w:rPr>
        <w:t>UCUNCU BOLUM</w:t>
      </w:r>
      <w:bookmarkEnd w:id="23"/>
    </w:p>
    <w:p w:rsidR="00BF358D" w:rsidRDefault="009475A3">
      <w:pPr>
        <w:pStyle w:val="Balk60"/>
        <w:keepNext/>
        <w:keepLines/>
        <w:shd w:val="clear" w:color="auto" w:fill="auto"/>
        <w:spacing w:before="0" w:after="0" w:line="278" w:lineRule="exact"/>
        <w:jc w:val="left"/>
      </w:pPr>
      <w:bookmarkStart w:id="24" w:name="bookmark35"/>
      <w:r>
        <w:rPr>
          <w:rStyle w:val="Balk62"/>
        </w:rPr>
        <w:t>A. FİNANSMAN</w:t>
      </w:r>
      <w:bookmarkEnd w:id="24"/>
    </w:p>
    <w:p w:rsidR="00BF358D" w:rsidRDefault="009475A3">
      <w:pPr>
        <w:pStyle w:val="Gvdemetni20"/>
        <w:shd w:val="clear" w:color="auto" w:fill="auto"/>
        <w:spacing w:after="228" w:line="278" w:lineRule="exact"/>
        <w:ind w:firstLine="300"/>
      </w:pPr>
      <w:r>
        <w:t>Bütçe giderlerinin kurumsal sınıflandırma düzeyinde nasıl gerçekleştiği aşağıdaki tabloda gösterilmiştir.</w:t>
      </w:r>
    </w:p>
    <w:p w:rsidR="00BF358D" w:rsidRDefault="009475A3">
      <w:pPr>
        <w:pStyle w:val="Gvdemetni20"/>
        <w:shd w:val="clear" w:color="auto" w:fill="auto"/>
        <w:spacing w:after="0"/>
      </w:pPr>
      <w:r>
        <w:t>Tablo: Bütçe Giderlerinin Kurumsal Sınıflandırılması Ocak-Haziran Dönemi (TL)</w:t>
      </w:r>
    </w:p>
    <w:p w:rsidR="008951C3" w:rsidRDefault="008951C3">
      <w:pPr>
        <w:pStyle w:val="Gvdemetni20"/>
        <w:shd w:val="clear" w:color="auto" w:fill="auto"/>
        <w:spacing w:after="0"/>
      </w:pPr>
    </w:p>
    <w:tbl>
      <w:tblPr>
        <w:tblW w:w="968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9"/>
        <w:gridCol w:w="709"/>
        <w:gridCol w:w="398"/>
        <w:gridCol w:w="709"/>
        <w:gridCol w:w="4323"/>
        <w:gridCol w:w="1420"/>
        <w:gridCol w:w="1420"/>
      </w:tblGrid>
      <w:tr w:rsidR="008951C3" w:rsidRPr="008951C3" w:rsidTr="008951C3">
        <w:trPr>
          <w:trHeight w:val="300"/>
        </w:trPr>
        <w:tc>
          <w:tcPr>
            <w:tcW w:w="6848" w:type="dxa"/>
            <w:gridSpan w:val="5"/>
            <w:shd w:val="clear" w:color="auto" w:fill="auto"/>
            <w:noWrap/>
            <w:vAlign w:val="center"/>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b/>
                <w:bCs/>
                <w:sz w:val="20"/>
                <w:szCs w:val="20"/>
                <w:lang w:bidi="ar-SA"/>
              </w:rPr>
              <w:t>ZONGULDAK BELEDİYESİ</w:t>
            </w:r>
          </w:p>
        </w:tc>
        <w:tc>
          <w:tcPr>
            <w:tcW w:w="1420" w:type="dxa"/>
            <w:shd w:val="clear" w:color="auto" w:fill="auto"/>
            <w:noWrap/>
            <w:vAlign w:val="center"/>
            <w:hideMark/>
          </w:tcPr>
          <w:p w:rsidR="008951C3" w:rsidRPr="008951C3" w:rsidRDefault="008951C3" w:rsidP="008951C3">
            <w:pPr>
              <w:widowControl/>
              <w:rPr>
                <w:rFonts w:ascii="Arial" w:eastAsia="Times New Roman" w:hAnsi="Arial" w:cs="Arial"/>
                <w:sz w:val="20"/>
                <w:szCs w:val="20"/>
                <w:lang w:bidi="ar-SA"/>
              </w:rPr>
            </w:pPr>
            <w:proofErr w:type="gramStart"/>
            <w:r w:rsidRPr="008951C3">
              <w:rPr>
                <w:rFonts w:ascii="Arial" w:eastAsia="Times New Roman" w:hAnsi="Arial" w:cs="Arial"/>
                <w:sz w:val="20"/>
                <w:szCs w:val="20"/>
                <w:lang w:bidi="ar-SA"/>
              </w:rPr>
              <w:t>Yılı :</w:t>
            </w:r>
            <w:proofErr w:type="gramEnd"/>
          </w:p>
        </w:tc>
        <w:tc>
          <w:tcPr>
            <w:tcW w:w="1420" w:type="dxa"/>
            <w:shd w:val="clear" w:color="auto" w:fill="auto"/>
            <w:noWrap/>
            <w:vAlign w:val="center"/>
            <w:hideMark/>
          </w:tcPr>
          <w:p w:rsidR="008951C3" w:rsidRPr="008951C3" w:rsidRDefault="008951C3" w:rsidP="008951C3">
            <w:pPr>
              <w:widowControl/>
              <w:rPr>
                <w:rFonts w:ascii="Arial" w:eastAsia="Times New Roman" w:hAnsi="Arial" w:cs="Arial"/>
                <w:b/>
                <w:bCs/>
                <w:sz w:val="20"/>
                <w:szCs w:val="20"/>
                <w:lang w:bidi="ar-SA"/>
              </w:rPr>
            </w:pPr>
            <w:r w:rsidRPr="008951C3">
              <w:rPr>
                <w:rFonts w:ascii="Arial" w:eastAsia="Times New Roman" w:hAnsi="Arial" w:cs="Arial"/>
                <w:b/>
                <w:bCs/>
                <w:sz w:val="20"/>
                <w:szCs w:val="20"/>
                <w:lang w:bidi="ar-SA"/>
              </w:rPr>
              <w:t>2019</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ÖZEL KALEM MÜDÜRLÜGÜ</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975.190,80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999.462,94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SIVIL SAVUNMA</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41.620,55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51.142,58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EMLAK İSTİMLAK MÜDÜRLÜĞÜ</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782.987,76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774.944,95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5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INSAN KAYNAKLARI VE EĞİTİM MÜDÜRLÜĞÜ</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244.468,99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324.669,82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9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SAGLIK ISLERI MÜDÜRLÜGÜ</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0,00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0,00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10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BILGI ISLEM MÜDÜRLÜGÜ</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358.461,30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434.534,96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21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TEFTIS HEYETI MÜDÜRLÜGÜ</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0,00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0,00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23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STRATEJİ GELİŞTİRME MÜDÜRLÜGÜ</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105.239,16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133.915,95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24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HUKUK ISLERI MÜDÜRLÜGÜ</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488.136,82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547.776,58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30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FEN ISLERI MÜDÜRLÜGÜ</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19.271.990,90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22.483.018,67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31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MUHTARLIK MÜDÜRLÜĞÜ</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218.532,16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238.026,32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32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MALİ HİZMETLER MÜDÜRLÜĞÜ</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3.162.859,33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4.138.427,38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33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IKTISAT MÜDÜRLÜGÜ</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0,00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0,00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34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IMAR VE ŞEHİRCİLİK MÜDÜRLÜGÜ</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1.251.740,77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1.475.270,10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35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ITFAIYE MÜDÜRLÜGÜ</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2.240.528,57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2.387.220,99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36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KORUMA VE GÜVENLIK AMİRLİĞİ</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0,00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0,00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37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KÜLTÜR VE SOSYAL İŞLER MÜDÜRLÜGÜ</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1.353.734,74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1.448.197,66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38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MEZARLIKLAR MÜDÜRLÜGÜ</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333.414,69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163.217,39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39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VETERİNER İŞLERİ MÜDÜRLÜGÜ</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185.040,14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191.961,67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40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PARK VE BAHÇELER MÜDÜRLÜGÜ</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0,00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0,00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41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DESTEK HİZMETLERİ MÜDÜRLÜĞÜ</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210.001,30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209.110,54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42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SU VE KANALİZASYON MÜDÜRLÜGÜ</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7.058.680,68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7.947.371,42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43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TEMIZLIK ISLERI MÜDÜRLÜGÜ</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9.737.063,73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10.539.305,92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44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İŞLETME MÜDÜRLÜĞÜ</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837.043,83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554.812,37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45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TRAFIK MÜDÜRLÜGÜ</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0,00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0,00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ULAŞIM HİZMETLERİ MÜDÜRLÜĞÜ</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567.089,38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525.474,06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47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YAZI ISLERI MÜDÜRLÜGÜ</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558.801,01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582.919,63 </w:t>
            </w:r>
          </w:p>
        </w:tc>
      </w:tr>
      <w:tr w:rsidR="008951C3" w:rsidRPr="008951C3" w:rsidTr="008951C3">
        <w:trPr>
          <w:trHeight w:val="300"/>
        </w:trPr>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398"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709"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48 </w:t>
            </w:r>
          </w:p>
        </w:tc>
        <w:tc>
          <w:tcPr>
            <w:tcW w:w="4323"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ZABITA MÜDÜRLÜGÜ</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2.298.280,27 </w:t>
            </w:r>
          </w:p>
        </w:tc>
        <w:tc>
          <w:tcPr>
            <w:tcW w:w="1420" w:type="dxa"/>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2.663.676,40 </w:t>
            </w:r>
          </w:p>
        </w:tc>
      </w:tr>
      <w:tr w:rsidR="008951C3" w:rsidRPr="008951C3" w:rsidTr="008951C3">
        <w:trPr>
          <w:trHeight w:val="300"/>
        </w:trPr>
        <w:tc>
          <w:tcPr>
            <w:tcW w:w="6848" w:type="dxa"/>
            <w:gridSpan w:val="5"/>
            <w:shd w:val="clear" w:color="auto" w:fill="auto"/>
            <w:noWrap/>
            <w:vAlign w:val="bottom"/>
            <w:hideMark/>
          </w:tcPr>
          <w:p w:rsidR="008951C3" w:rsidRPr="00850018" w:rsidRDefault="008951C3" w:rsidP="008951C3">
            <w:pPr>
              <w:widowControl/>
              <w:jc w:val="center"/>
              <w:rPr>
                <w:rFonts w:ascii="Arial" w:eastAsia="Times New Roman" w:hAnsi="Arial" w:cs="Arial"/>
                <w:b/>
                <w:sz w:val="20"/>
                <w:szCs w:val="20"/>
                <w:lang w:bidi="ar-SA"/>
              </w:rPr>
            </w:pPr>
            <w:r w:rsidRPr="00850018">
              <w:rPr>
                <w:rFonts w:ascii="Arial" w:eastAsia="Times New Roman" w:hAnsi="Arial" w:cs="Arial"/>
                <w:b/>
                <w:sz w:val="20"/>
                <w:szCs w:val="20"/>
                <w:lang w:bidi="ar-SA"/>
              </w:rPr>
              <w:t>GİDERLER TOPLAMI</w:t>
            </w:r>
          </w:p>
        </w:tc>
        <w:tc>
          <w:tcPr>
            <w:tcW w:w="1420" w:type="dxa"/>
            <w:shd w:val="clear" w:color="auto" w:fill="auto"/>
            <w:noWrap/>
            <w:vAlign w:val="bottom"/>
            <w:hideMark/>
          </w:tcPr>
          <w:p w:rsidR="008951C3" w:rsidRPr="00850018" w:rsidRDefault="008951C3" w:rsidP="008951C3">
            <w:pPr>
              <w:widowControl/>
              <w:rPr>
                <w:rFonts w:ascii="Arial" w:eastAsia="Times New Roman" w:hAnsi="Arial" w:cs="Arial"/>
                <w:b/>
                <w:sz w:val="20"/>
                <w:szCs w:val="20"/>
                <w:lang w:bidi="ar-SA"/>
              </w:rPr>
            </w:pPr>
            <w:r w:rsidRPr="00850018">
              <w:rPr>
                <w:rFonts w:ascii="Arial" w:eastAsia="Times New Roman" w:hAnsi="Arial" w:cs="Arial"/>
                <w:b/>
                <w:sz w:val="20"/>
                <w:szCs w:val="20"/>
                <w:lang w:bidi="ar-SA"/>
              </w:rPr>
              <w:t xml:space="preserve">52.280.906,88 </w:t>
            </w:r>
          </w:p>
        </w:tc>
        <w:tc>
          <w:tcPr>
            <w:tcW w:w="1420" w:type="dxa"/>
            <w:shd w:val="clear" w:color="auto" w:fill="auto"/>
            <w:noWrap/>
            <w:vAlign w:val="bottom"/>
            <w:hideMark/>
          </w:tcPr>
          <w:p w:rsidR="008951C3" w:rsidRPr="00850018" w:rsidRDefault="008951C3" w:rsidP="008951C3">
            <w:pPr>
              <w:widowControl/>
              <w:rPr>
                <w:rFonts w:ascii="Arial" w:eastAsia="Times New Roman" w:hAnsi="Arial" w:cs="Arial"/>
                <w:b/>
                <w:sz w:val="20"/>
                <w:szCs w:val="20"/>
                <w:lang w:bidi="ar-SA"/>
              </w:rPr>
            </w:pPr>
            <w:r w:rsidRPr="00850018">
              <w:rPr>
                <w:rFonts w:ascii="Arial" w:eastAsia="Times New Roman" w:hAnsi="Arial" w:cs="Arial"/>
                <w:b/>
                <w:sz w:val="20"/>
                <w:szCs w:val="20"/>
                <w:lang w:bidi="ar-SA"/>
              </w:rPr>
              <w:t xml:space="preserve">58.814.458,30 </w:t>
            </w:r>
          </w:p>
        </w:tc>
      </w:tr>
    </w:tbl>
    <w:p w:rsidR="008951C3" w:rsidRDefault="008951C3">
      <w:pPr>
        <w:pStyle w:val="Gvdemetni20"/>
        <w:shd w:val="clear" w:color="auto" w:fill="auto"/>
        <w:spacing w:after="0"/>
      </w:pPr>
    </w:p>
    <w:p w:rsidR="00BF358D" w:rsidRDefault="00BF358D">
      <w:pPr>
        <w:rPr>
          <w:sz w:val="2"/>
          <w:szCs w:val="2"/>
        </w:rPr>
      </w:pPr>
    </w:p>
    <w:p w:rsidR="00BF358D" w:rsidRDefault="009475A3">
      <w:pPr>
        <w:rPr>
          <w:sz w:val="2"/>
          <w:szCs w:val="2"/>
        </w:rPr>
        <w:sectPr w:rsidR="00BF358D" w:rsidSect="008951C3">
          <w:type w:val="continuous"/>
          <w:pgSz w:w="11900" w:h="16840"/>
          <w:pgMar w:top="851" w:right="1393" w:bottom="1134" w:left="1373" w:header="0" w:footer="3" w:gutter="0"/>
          <w:cols w:space="720"/>
          <w:noEndnote/>
          <w:docGrid w:linePitch="360"/>
        </w:sectPr>
      </w:pPr>
      <w:r>
        <w:br w:type="page"/>
      </w:r>
    </w:p>
    <w:p w:rsidR="00BF358D" w:rsidRDefault="00F1752B">
      <w:pPr>
        <w:pStyle w:val="Balk50"/>
        <w:keepNext/>
        <w:keepLines/>
        <w:shd w:val="clear" w:color="auto" w:fill="auto"/>
        <w:spacing w:after="0"/>
        <w:ind w:left="740"/>
      </w:pPr>
      <w:bookmarkStart w:id="25" w:name="bookmark36"/>
      <w:r>
        <w:lastRenderedPageBreak/>
        <w:t>ZONGULDAK</w:t>
      </w:r>
      <w:r w:rsidR="009475A3">
        <w:t xml:space="preserve"> BELEDİYES</w:t>
      </w:r>
      <w:r>
        <w:t>İ BÜTÇE GİDERLERİ GELİŞİMİ (2018-2019</w:t>
      </w:r>
      <w:r w:rsidR="009475A3">
        <w:t xml:space="preserve"> KIYASLAMALI)</w:t>
      </w:r>
      <w:bookmarkEnd w:id="25"/>
    </w:p>
    <w:p w:rsidR="00CF7523" w:rsidRDefault="00CF7523">
      <w:pPr>
        <w:pStyle w:val="Balk50"/>
        <w:keepNext/>
        <w:keepLines/>
        <w:shd w:val="clear" w:color="auto" w:fill="auto"/>
        <w:spacing w:after="0"/>
        <w:ind w:left="740"/>
      </w:pPr>
    </w:p>
    <w:tbl>
      <w:tblPr>
        <w:tblW w:w="1591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8"/>
        <w:gridCol w:w="192"/>
        <w:gridCol w:w="1240"/>
        <w:gridCol w:w="850"/>
        <w:gridCol w:w="995"/>
        <w:gridCol w:w="748"/>
        <w:gridCol w:w="607"/>
        <w:gridCol w:w="674"/>
        <w:gridCol w:w="607"/>
        <w:gridCol w:w="607"/>
        <w:gridCol w:w="607"/>
        <w:gridCol w:w="607"/>
        <w:gridCol w:w="607"/>
        <w:gridCol w:w="607"/>
        <w:gridCol w:w="607"/>
        <w:gridCol w:w="607"/>
        <w:gridCol w:w="607"/>
        <w:gridCol w:w="1101"/>
        <w:gridCol w:w="652"/>
        <w:gridCol w:w="807"/>
        <w:gridCol w:w="940"/>
        <w:gridCol w:w="318"/>
        <w:gridCol w:w="605"/>
        <w:gridCol w:w="514"/>
      </w:tblGrid>
      <w:tr w:rsidR="00F1752B" w:rsidRPr="00CF7523" w:rsidTr="00F1752B">
        <w:trPr>
          <w:trHeight w:val="300"/>
        </w:trPr>
        <w:tc>
          <w:tcPr>
            <w:tcW w:w="3489" w:type="dxa"/>
            <w:gridSpan w:val="5"/>
            <w:shd w:val="clear" w:color="auto" w:fill="auto"/>
            <w:noWrap/>
            <w:vAlign w:val="bottom"/>
            <w:hideMark/>
          </w:tcPr>
          <w:p w:rsidR="00F1752B" w:rsidRPr="00CF7523" w:rsidRDefault="00F1752B" w:rsidP="00CF7523">
            <w:pPr>
              <w:widowControl/>
              <w:rPr>
                <w:rFonts w:ascii="Arial" w:eastAsia="Times New Roman" w:hAnsi="Arial" w:cs="Arial"/>
                <w:b/>
                <w:bCs/>
                <w:sz w:val="16"/>
                <w:szCs w:val="16"/>
                <w:lang w:bidi="ar-SA"/>
              </w:rPr>
            </w:pPr>
            <w:r w:rsidRPr="00CF7523">
              <w:rPr>
                <w:rFonts w:ascii="Arial" w:eastAsia="Times New Roman" w:hAnsi="Arial" w:cs="Arial"/>
                <w:b/>
                <w:bCs/>
                <w:sz w:val="16"/>
                <w:szCs w:val="16"/>
                <w:lang w:bidi="ar-SA"/>
              </w:rPr>
              <w:t>KURUMUN ADI: ZONGULDAK BELEDİYESİ</w:t>
            </w:r>
          </w:p>
        </w:tc>
        <w:tc>
          <w:tcPr>
            <w:tcW w:w="9243" w:type="dxa"/>
            <w:gridSpan w:val="14"/>
            <w:shd w:val="clear" w:color="auto" w:fill="auto"/>
            <w:noWrap/>
            <w:vAlign w:val="bottom"/>
            <w:hideMark/>
          </w:tcPr>
          <w:p w:rsidR="00F1752B" w:rsidRPr="00CF7523" w:rsidRDefault="00F1752B" w:rsidP="00CF7523">
            <w:pPr>
              <w:widowControl/>
              <w:rPr>
                <w:rFonts w:ascii="Arial" w:eastAsia="Times New Roman" w:hAnsi="Arial" w:cs="Arial"/>
                <w:sz w:val="8"/>
                <w:szCs w:val="8"/>
                <w:lang w:bidi="ar-SA"/>
              </w:rPr>
            </w:pPr>
          </w:p>
        </w:tc>
        <w:tc>
          <w:tcPr>
            <w:tcW w:w="3182" w:type="dxa"/>
            <w:gridSpan w:val="5"/>
            <w:shd w:val="clear" w:color="auto" w:fill="auto"/>
            <w:noWrap/>
            <w:vAlign w:val="bottom"/>
            <w:hideMark/>
          </w:tcPr>
          <w:p w:rsidR="00F1752B" w:rsidRPr="00F1752B" w:rsidRDefault="00F1752B" w:rsidP="00CF7523">
            <w:pPr>
              <w:widowControl/>
              <w:rPr>
                <w:rFonts w:ascii="Arial" w:eastAsia="Times New Roman" w:hAnsi="Arial" w:cs="Arial"/>
                <w:b/>
                <w:bCs/>
                <w:sz w:val="16"/>
                <w:szCs w:val="16"/>
                <w:lang w:bidi="ar-SA"/>
              </w:rPr>
            </w:pPr>
            <w:proofErr w:type="gramStart"/>
            <w:r w:rsidRPr="00CF7523">
              <w:rPr>
                <w:rFonts w:ascii="Arial" w:eastAsia="Times New Roman" w:hAnsi="Arial" w:cs="Arial"/>
                <w:b/>
                <w:bCs/>
                <w:sz w:val="16"/>
                <w:szCs w:val="16"/>
                <w:lang w:bidi="ar-SA"/>
              </w:rPr>
              <w:t>Tarih :</w:t>
            </w:r>
            <w:r w:rsidRPr="00CF7523">
              <w:rPr>
                <w:rFonts w:ascii="Arial" w:eastAsia="Times New Roman" w:hAnsi="Arial" w:cs="Arial"/>
                <w:sz w:val="16"/>
                <w:szCs w:val="16"/>
                <w:lang w:bidi="ar-SA"/>
              </w:rPr>
              <w:t>16</w:t>
            </w:r>
            <w:proofErr w:type="gramEnd"/>
            <w:r w:rsidRPr="00CF7523">
              <w:rPr>
                <w:rFonts w:ascii="Arial" w:eastAsia="Times New Roman" w:hAnsi="Arial" w:cs="Arial"/>
                <w:sz w:val="16"/>
                <w:szCs w:val="16"/>
                <w:lang w:bidi="ar-SA"/>
              </w:rPr>
              <w:t>/08/2019</w:t>
            </w:r>
          </w:p>
        </w:tc>
      </w:tr>
      <w:tr w:rsidR="00F1752B" w:rsidRPr="00CF7523" w:rsidTr="00F1752B">
        <w:trPr>
          <w:trHeight w:val="300"/>
        </w:trPr>
        <w:tc>
          <w:tcPr>
            <w:tcW w:w="402" w:type="dxa"/>
            <w:gridSpan w:val="2"/>
            <w:vMerge w:val="restart"/>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EKO SIN.</w:t>
            </w:r>
          </w:p>
        </w:tc>
        <w:tc>
          <w:tcPr>
            <w:tcW w:w="1241" w:type="dxa"/>
            <w:vMerge w:val="restart"/>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AÇIKLAMA</w:t>
            </w:r>
          </w:p>
        </w:tc>
        <w:tc>
          <w:tcPr>
            <w:tcW w:w="851"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2018 </w:t>
            </w:r>
          </w:p>
        </w:tc>
        <w:tc>
          <w:tcPr>
            <w:tcW w:w="995"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(2019YILI)</w:t>
            </w:r>
          </w:p>
        </w:tc>
        <w:tc>
          <w:tcPr>
            <w:tcW w:w="1355" w:type="dxa"/>
            <w:gridSpan w:val="2"/>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OCAKGERÇEKLEŞME</w:t>
            </w:r>
          </w:p>
        </w:tc>
        <w:tc>
          <w:tcPr>
            <w:tcW w:w="1281" w:type="dxa"/>
            <w:gridSpan w:val="2"/>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ŞUBATGERÇEKLEŞME</w:t>
            </w:r>
          </w:p>
        </w:tc>
        <w:tc>
          <w:tcPr>
            <w:tcW w:w="1214" w:type="dxa"/>
            <w:gridSpan w:val="2"/>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MARTGERÇEKLEŞME</w:t>
            </w:r>
          </w:p>
        </w:tc>
        <w:tc>
          <w:tcPr>
            <w:tcW w:w="1214" w:type="dxa"/>
            <w:gridSpan w:val="2"/>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NİSANGERÇEKLEŞME</w:t>
            </w:r>
          </w:p>
        </w:tc>
        <w:tc>
          <w:tcPr>
            <w:tcW w:w="1214" w:type="dxa"/>
            <w:gridSpan w:val="2"/>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MAYISGERÇEKLEŞME</w:t>
            </w:r>
          </w:p>
        </w:tc>
        <w:tc>
          <w:tcPr>
            <w:tcW w:w="1214" w:type="dxa"/>
            <w:gridSpan w:val="2"/>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HAZİRANGERÇEKLEŞME</w:t>
            </w:r>
          </w:p>
        </w:tc>
        <w:tc>
          <w:tcPr>
            <w:tcW w:w="1100"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OCAK HAZİRANGERÇEKLEŞME</w:t>
            </w:r>
          </w:p>
        </w:tc>
        <w:tc>
          <w:tcPr>
            <w:tcW w:w="651"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TOPLAMI</w:t>
            </w:r>
          </w:p>
        </w:tc>
        <w:tc>
          <w:tcPr>
            <w:tcW w:w="806" w:type="dxa"/>
            <w:vMerge w:val="restart"/>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ARTIŞOARANI(%)</w:t>
            </w:r>
          </w:p>
        </w:tc>
        <w:tc>
          <w:tcPr>
            <w:tcW w:w="1258" w:type="dxa"/>
            <w:gridSpan w:val="2"/>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OCAK HAZİRAN GERÇEKL. ORANI(%)</w:t>
            </w:r>
          </w:p>
        </w:tc>
        <w:tc>
          <w:tcPr>
            <w:tcW w:w="605"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YILSONU TAHMİN</w:t>
            </w:r>
          </w:p>
        </w:tc>
        <w:tc>
          <w:tcPr>
            <w:tcW w:w="513"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(2019YILI)</w:t>
            </w:r>
          </w:p>
        </w:tc>
      </w:tr>
      <w:tr w:rsidR="00F1752B" w:rsidRPr="00CF7523" w:rsidTr="00F1752B">
        <w:trPr>
          <w:trHeight w:val="300"/>
        </w:trPr>
        <w:tc>
          <w:tcPr>
            <w:tcW w:w="402" w:type="dxa"/>
            <w:gridSpan w:val="2"/>
            <w:vMerge/>
            <w:vAlign w:val="center"/>
            <w:hideMark/>
          </w:tcPr>
          <w:p w:rsidR="00CF7523" w:rsidRPr="00CF7523" w:rsidRDefault="00CF7523" w:rsidP="00CF7523">
            <w:pPr>
              <w:widowControl/>
              <w:rPr>
                <w:rFonts w:ascii="Arial" w:eastAsia="Times New Roman" w:hAnsi="Arial" w:cs="Arial"/>
                <w:sz w:val="8"/>
                <w:szCs w:val="8"/>
                <w:lang w:bidi="ar-SA"/>
              </w:rPr>
            </w:pPr>
          </w:p>
        </w:tc>
        <w:tc>
          <w:tcPr>
            <w:tcW w:w="1241" w:type="dxa"/>
            <w:vMerge/>
            <w:vAlign w:val="center"/>
            <w:hideMark/>
          </w:tcPr>
          <w:p w:rsidR="00CF7523" w:rsidRPr="00CF7523" w:rsidRDefault="00CF7523" w:rsidP="00CF7523">
            <w:pPr>
              <w:widowControl/>
              <w:rPr>
                <w:rFonts w:ascii="Arial" w:eastAsia="Times New Roman" w:hAnsi="Arial" w:cs="Arial"/>
                <w:sz w:val="8"/>
                <w:szCs w:val="8"/>
                <w:lang w:bidi="ar-SA"/>
              </w:rPr>
            </w:pPr>
          </w:p>
        </w:tc>
        <w:tc>
          <w:tcPr>
            <w:tcW w:w="851" w:type="dxa"/>
            <w:vMerge w:val="restart"/>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GERÇEKLEŞME</w:t>
            </w:r>
          </w:p>
        </w:tc>
        <w:tc>
          <w:tcPr>
            <w:tcW w:w="995" w:type="dxa"/>
            <w:vMerge w:val="restart"/>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BAŞLANGIÇÖDENEĞİ</w:t>
            </w:r>
          </w:p>
        </w:tc>
        <w:tc>
          <w:tcPr>
            <w:tcW w:w="748" w:type="dxa"/>
            <w:vMerge w:val="restart"/>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 xml:space="preserve">2018 </w:t>
            </w:r>
          </w:p>
        </w:tc>
        <w:tc>
          <w:tcPr>
            <w:tcW w:w="607" w:type="dxa"/>
            <w:vMerge w:val="restart"/>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 xml:space="preserve">2019 </w:t>
            </w:r>
          </w:p>
        </w:tc>
        <w:tc>
          <w:tcPr>
            <w:tcW w:w="674" w:type="dxa"/>
            <w:vMerge w:val="restart"/>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 xml:space="preserve">2018 </w:t>
            </w:r>
          </w:p>
        </w:tc>
        <w:tc>
          <w:tcPr>
            <w:tcW w:w="607" w:type="dxa"/>
            <w:vMerge w:val="restart"/>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 xml:space="preserve">2019 </w:t>
            </w:r>
          </w:p>
        </w:tc>
        <w:tc>
          <w:tcPr>
            <w:tcW w:w="607" w:type="dxa"/>
            <w:vMerge w:val="restart"/>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 xml:space="preserve">2018 </w:t>
            </w:r>
          </w:p>
        </w:tc>
        <w:tc>
          <w:tcPr>
            <w:tcW w:w="607" w:type="dxa"/>
            <w:vMerge w:val="restart"/>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 xml:space="preserve">2019 </w:t>
            </w:r>
          </w:p>
        </w:tc>
        <w:tc>
          <w:tcPr>
            <w:tcW w:w="607" w:type="dxa"/>
            <w:vMerge w:val="restart"/>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 xml:space="preserve">2018 </w:t>
            </w:r>
          </w:p>
        </w:tc>
        <w:tc>
          <w:tcPr>
            <w:tcW w:w="607" w:type="dxa"/>
            <w:vMerge w:val="restart"/>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 xml:space="preserve">2019 </w:t>
            </w:r>
          </w:p>
        </w:tc>
        <w:tc>
          <w:tcPr>
            <w:tcW w:w="607" w:type="dxa"/>
            <w:vMerge w:val="restart"/>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 xml:space="preserve">2018 </w:t>
            </w:r>
          </w:p>
        </w:tc>
        <w:tc>
          <w:tcPr>
            <w:tcW w:w="607" w:type="dxa"/>
            <w:vMerge w:val="restart"/>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 xml:space="preserve">2019 </w:t>
            </w:r>
          </w:p>
        </w:tc>
        <w:tc>
          <w:tcPr>
            <w:tcW w:w="607" w:type="dxa"/>
            <w:vMerge w:val="restart"/>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 xml:space="preserve">2018 </w:t>
            </w:r>
          </w:p>
        </w:tc>
        <w:tc>
          <w:tcPr>
            <w:tcW w:w="607" w:type="dxa"/>
            <w:vMerge w:val="restart"/>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 xml:space="preserve">2019 </w:t>
            </w:r>
          </w:p>
        </w:tc>
        <w:tc>
          <w:tcPr>
            <w:tcW w:w="1100" w:type="dxa"/>
            <w:vMerge w:val="restart"/>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 xml:space="preserve">2018 </w:t>
            </w:r>
          </w:p>
        </w:tc>
        <w:tc>
          <w:tcPr>
            <w:tcW w:w="651" w:type="dxa"/>
            <w:vMerge w:val="restart"/>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 xml:space="preserve">2019 </w:t>
            </w:r>
          </w:p>
        </w:tc>
        <w:tc>
          <w:tcPr>
            <w:tcW w:w="806" w:type="dxa"/>
            <w:vMerge/>
            <w:vAlign w:val="center"/>
            <w:hideMark/>
          </w:tcPr>
          <w:p w:rsidR="00CF7523" w:rsidRPr="00CF7523" w:rsidRDefault="00CF7523" w:rsidP="00CF7523">
            <w:pPr>
              <w:widowControl/>
              <w:rPr>
                <w:rFonts w:ascii="Arial" w:eastAsia="Times New Roman" w:hAnsi="Arial" w:cs="Arial"/>
                <w:sz w:val="8"/>
                <w:szCs w:val="8"/>
                <w:lang w:bidi="ar-SA"/>
              </w:rPr>
            </w:pPr>
          </w:p>
        </w:tc>
        <w:tc>
          <w:tcPr>
            <w:tcW w:w="940" w:type="dxa"/>
            <w:vMerge w:val="restart"/>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 xml:space="preserve">2018 </w:t>
            </w:r>
          </w:p>
        </w:tc>
        <w:tc>
          <w:tcPr>
            <w:tcW w:w="318" w:type="dxa"/>
            <w:vMerge w:val="restart"/>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 xml:space="preserve">2019 </w:t>
            </w:r>
          </w:p>
        </w:tc>
        <w:tc>
          <w:tcPr>
            <w:tcW w:w="605"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w:t>
            </w:r>
          </w:p>
        </w:tc>
        <w:tc>
          <w:tcPr>
            <w:tcW w:w="513"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w:t>
            </w:r>
          </w:p>
        </w:tc>
      </w:tr>
      <w:tr w:rsidR="00F1752B" w:rsidRPr="00CF7523" w:rsidTr="00F1752B">
        <w:trPr>
          <w:trHeight w:val="300"/>
        </w:trPr>
        <w:tc>
          <w:tcPr>
            <w:tcW w:w="209"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I</w:t>
            </w:r>
          </w:p>
        </w:tc>
        <w:tc>
          <w:tcPr>
            <w:tcW w:w="193"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II</w:t>
            </w:r>
          </w:p>
        </w:tc>
        <w:tc>
          <w:tcPr>
            <w:tcW w:w="1241" w:type="dxa"/>
            <w:vMerge/>
            <w:vAlign w:val="center"/>
            <w:hideMark/>
          </w:tcPr>
          <w:p w:rsidR="00CF7523" w:rsidRPr="00CF7523" w:rsidRDefault="00CF7523" w:rsidP="00CF7523">
            <w:pPr>
              <w:widowControl/>
              <w:rPr>
                <w:rFonts w:ascii="Arial" w:eastAsia="Times New Roman" w:hAnsi="Arial" w:cs="Arial"/>
                <w:sz w:val="8"/>
                <w:szCs w:val="8"/>
                <w:lang w:bidi="ar-SA"/>
              </w:rPr>
            </w:pPr>
          </w:p>
        </w:tc>
        <w:tc>
          <w:tcPr>
            <w:tcW w:w="851" w:type="dxa"/>
            <w:vMerge/>
            <w:vAlign w:val="center"/>
            <w:hideMark/>
          </w:tcPr>
          <w:p w:rsidR="00CF7523" w:rsidRPr="00CF7523" w:rsidRDefault="00CF7523" w:rsidP="00CF7523">
            <w:pPr>
              <w:widowControl/>
              <w:rPr>
                <w:rFonts w:ascii="Arial" w:eastAsia="Times New Roman" w:hAnsi="Arial" w:cs="Arial"/>
                <w:sz w:val="8"/>
                <w:szCs w:val="8"/>
                <w:lang w:bidi="ar-SA"/>
              </w:rPr>
            </w:pPr>
          </w:p>
        </w:tc>
        <w:tc>
          <w:tcPr>
            <w:tcW w:w="995" w:type="dxa"/>
            <w:vMerge/>
            <w:vAlign w:val="center"/>
            <w:hideMark/>
          </w:tcPr>
          <w:p w:rsidR="00CF7523" w:rsidRPr="00CF7523" w:rsidRDefault="00CF7523" w:rsidP="00CF7523">
            <w:pPr>
              <w:widowControl/>
              <w:rPr>
                <w:rFonts w:ascii="Arial" w:eastAsia="Times New Roman" w:hAnsi="Arial" w:cs="Arial"/>
                <w:sz w:val="8"/>
                <w:szCs w:val="8"/>
                <w:lang w:bidi="ar-SA"/>
              </w:rPr>
            </w:pPr>
          </w:p>
        </w:tc>
        <w:tc>
          <w:tcPr>
            <w:tcW w:w="748" w:type="dxa"/>
            <w:vMerge/>
            <w:vAlign w:val="center"/>
            <w:hideMark/>
          </w:tcPr>
          <w:p w:rsidR="00CF7523" w:rsidRPr="00CF7523" w:rsidRDefault="00CF7523" w:rsidP="00CF7523">
            <w:pPr>
              <w:widowControl/>
              <w:rPr>
                <w:rFonts w:ascii="Arial" w:eastAsia="Times New Roman" w:hAnsi="Arial" w:cs="Arial"/>
                <w:sz w:val="8"/>
                <w:szCs w:val="8"/>
                <w:lang w:bidi="ar-SA"/>
              </w:rPr>
            </w:pPr>
          </w:p>
        </w:tc>
        <w:tc>
          <w:tcPr>
            <w:tcW w:w="607" w:type="dxa"/>
            <w:vMerge/>
            <w:vAlign w:val="center"/>
            <w:hideMark/>
          </w:tcPr>
          <w:p w:rsidR="00CF7523" w:rsidRPr="00CF7523" w:rsidRDefault="00CF7523" w:rsidP="00CF7523">
            <w:pPr>
              <w:widowControl/>
              <w:rPr>
                <w:rFonts w:ascii="Arial" w:eastAsia="Times New Roman" w:hAnsi="Arial" w:cs="Arial"/>
                <w:sz w:val="8"/>
                <w:szCs w:val="8"/>
                <w:lang w:bidi="ar-SA"/>
              </w:rPr>
            </w:pPr>
          </w:p>
        </w:tc>
        <w:tc>
          <w:tcPr>
            <w:tcW w:w="674" w:type="dxa"/>
            <w:vMerge/>
            <w:vAlign w:val="center"/>
            <w:hideMark/>
          </w:tcPr>
          <w:p w:rsidR="00CF7523" w:rsidRPr="00CF7523" w:rsidRDefault="00CF7523" w:rsidP="00CF7523">
            <w:pPr>
              <w:widowControl/>
              <w:rPr>
                <w:rFonts w:ascii="Arial" w:eastAsia="Times New Roman" w:hAnsi="Arial" w:cs="Arial"/>
                <w:sz w:val="8"/>
                <w:szCs w:val="8"/>
                <w:lang w:bidi="ar-SA"/>
              </w:rPr>
            </w:pPr>
          </w:p>
        </w:tc>
        <w:tc>
          <w:tcPr>
            <w:tcW w:w="607" w:type="dxa"/>
            <w:vMerge/>
            <w:vAlign w:val="center"/>
            <w:hideMark/>
          </w:tcPr>
          <w:p w:rsidR="00CF7523" w:rsidRPr="00CF7523" w:rsidRDefault="00CF7523" w:rsidP="00CF7523">
            <w:pPr>
              <w:widowControl/>
              <w:rPr>
                <w:rFonts w:ascii="Arial" w:eastAsia="Times New Roman" w:hAnsi="Arial" w:cs="Arial"/>
                <w:sz w:val="8"/>
                <w:szCs w:val="8"/>
                <w:lang w:bidi="ar-SA"/>
              </w:rPr>
            </w:pPr>
          </w:p>
        </w:tc>
        <w:tc>
          <w:tcPr>
            <w:tcW w:w="607" w:type="dxa"/>
            <w:vMerge/>
            <w:vAlign w:val="center"/>
            <w:hideMark/>
          </w:tcPr>
          <w:p w:rsidR="00CF7523" w:rsidRPr="00CF7523" w:rsidRDefault="00CF7523" w:rsidP="00CF7523">
            <w:pPr>
              <w:widowControl/>
              <w:rPr>
                <w:rFonts w:ascii="Arial" w:eastAsia="Times New Roman" w:hAnsi="Arial" w:cs="Arial"/>
                <w:sz w:val="8"/>
                <w:szCs w:val="8"/>
                <w:lang w:bidi="ar-SA"/>
              </w:rPr>
            </w:pPr>
          </w:p>
        </w:tc>
        <w:tc>
          <w:tcPr>
            <w:tcW w:w="607" w:type="dxa"/>
            <w:vMerge/>
            <w:vAlign w:val="center"/>
            <w:hideMark/>
          </w:tcPr>
          <w:p w:rsidR="00CF7523" w:rsidRPr="00CF7523" w:rsidRDefault="00CF7523" w:rsidP="00CF7523">
            <w:pPr>
              <w:widowControl/>
              <w:rPr>
                <w:rFonts w:ascii="Arial" w:eastAsia="Times New Roman" w:hAnsi="Arial" w:cs="Arial"/>
                <w:sz w:val="8"/>
                <w:szCs w:val="8"/>
                <w:lang w:bidi="ar-SA"/>
              </w:rPr>
            </w:pPr>
          </w:p>
        </w:tc>
        <w:tc>
          <w:tcPr>
            <w:tcW w:w="607" w:type="dxa"/>
            <w:vMerge/>
            <w:vAlign w:val="center"/>
            <w:hideMark/>
          </w:tcPr>
          <w:p w:rsidR="00CF7523" w:rsidRPr="00CF7523" w:rsidRDefault="00CF7523" w:rsidP="00CF7523">
            <w:pPr>
              <w:widowControl/>
              <w:rPr>
                <w:rFonts w:ascii="Arial" w:eastAsia="Times New Roman" w:hAnsi="Arial" w:cs="Arial"/>
                <w:sz w:val="8"/>
                <w:szCs w:val="8"/>
                <w:lang w:bidi="ar-SA"/>
              </w:rPr>
            </w:pPr>
          </w:p>
        </w:tc>
        <w:tc>
          <w:tcPr>
            <w:tcW w:w="607" w:type="dxa"/>
            <w:vMerge/>
            <w:vAlign w:val="center"/>
            <w:hideMark/>
          </w:tcPr>
          <w:p w:rsidR="00CF7523" w:rsidRPr="00CF7523" w:rsidRDefault="00CF7523" w:rsidP="00CF7523">
            <w:pPr>
              <w:widowControl/>
              <w:rPr>
                <w:rFonts w:ascii="Arial" w:eastAsia="Times New Roman" w:hAnsi="Arial" w:cs="Arial"/>
                <w:sz w:val="8"/>
                <w:szCs w:val="8"/>
                <w:lang w:bidi="ar-SA"/>
              </w:rPr>
            </w:pPr>
          </w:p>
        </w:tc>
        <w:tc>
          <w:tcPr>
            <w:tcW w:w="607" w:type="dxa"/>
            <w:vMerge/>
            <w:vAlign w:val="center"/>
            <w:hideMark/>
          </w:tcPr>
          <w:p w:rsidR="00CF7523" w:rsidRPr="00CF7523" w:rsidRDefault="00CF7523" w:rsidP="00CF7523">
            <w:pPr>
              <w:widowControl/>
              <w:rPr>
                <w:rFonts w:ascii="Arial" w:eastAsia="Times New Roman" w:hAnsi="Arial" w:cs="Arial"/>
                <w:sz w:val="8"/>
                <w:szCs w:val="8"/>
                <w:lang w:bidi="ar-SA"/>
              </w:rPr>
            </w:pPr>
          </w:p>
        </w:tc>
        <w:tc>
          <w:tcPr>
            <w:tcW w:w="607" w:type="dxa"/>
            <w:vMerge/>
            <w:vAlign w:val="center"/>
            <w:hideMark/>
          </w:tcPr>
          <w:p w:rsidR="00CF7523" w:rsidRPr="00CF7523" w:rsidRDefault="00CF7523" w:rsidP="00CF7523">
            <w:pPr>
              <w:widowControl/>
              <w:rPr>
                <w:rFonts w:ascii="Arial" w:eastAsia="Times New Roman" w:hAnsi="Arial" w:cs="Arial"/>
                <w:sz w:val="8"/>
                <w:szCs w:val="8"/>
                <w:lang w:bidi="ar-SA"/>
              </w:rPr>
            </w:pPr>
          </w:p>
        </w:tc>
        <w:tc>
          <w:tcPr>
            <w:tcW w:w="607" w:type="dxa"/>
            <w:vMerge/>
            <w:vAlign w:val="center"/>
            <w:hideMark/>
          </w:tcPr>
          <w:p w:rsidR="00CF7523" w:rsidRPr="00CF7523" w:rsidRDefault="00CF7523" w:rsidP="00CF7523">
            <w:pPr>
              <w:widowControl/>
              <w:rPr>
                <w:rFonts w:ascii="Arial" w:eastAsia="Times New Roman" w:hAnsi="Arial" w:cs="Arial"/>
                <w:sz w:val="8"/>
                <w:szCs w:val="8"/>
                <w:lang w:bidi="ar-SA"/>
              </w:rPr>
            </w:pPr>
          </w:p>
        </w:tc>
        <w:tc>
          <w:tcPr>
            <w:tcW w:w="607" w:type="dxa"/>
            <w:vMerge/>
            <w:vAlign w:val="center"/>
            <w:hideMark/>
          </w:tcPr>
          <w:p w:rsidR="00CF7523" w:rsidRPr="00CF7523" w:rsidRDefault="00CF7523" w:rsidP="00CF7523">
            <w:pPr>
              <w:widowControl/>
              <w:rPr>
                <w:rFonts w:ascii="Arial" w:eastAsia="Times New Roman" w:hAnsi="Arial" w:cs="Arial"/>
                <w:sz w:val="8"/>
                <w:szCs w:val="8"/>
                <w:lang w:bidi="ar-SA"/>
              </w:rPr>
            </w:pPr>
          </w:p>
        </w:tc>
        <w:tc>
          <w:tcPr>
            <w:tcW w:w="1100" w:type="dxa"/>
            <w:vMerge/>
            <w:vAlign w:val="center"/>
            <w:hideMark/>
          </w:tcPr>
          <w:p w:rsidR="00CF7523" w:rsidRPr="00CF7523" w:rsidRDefault="00CF7523" w:rsidP="00CF7523">
            <w:pPr>
              <w:widowControl/>
              <w:rPr>
                <w:rFonts w:ascii="Arial" w:eastAsia="Times New Roman" w:hAnsi="Arial" w:cs="Arial"/>
                <w:sz w:val="8"/>
                <w:szCs w:val="8"/>
                <w:lang w:bidi="ar-SA"/>
              </w:rPr>
            </w:pPr>
          </w:p>
        </w:tc>
        <w:tc>
          <w:tcPr>
            <w:tcW w:w="651" w:type="dxa"/>
            <w:vMerge/>
            <w:vAlign w:val="center"/>
            <w:hideMark/>
          </w:tcPr>
          <w:p w:rsidR="00CF7523" w:rsidRPr="00CF7523" w:rsidRDefault="00CF7523" w:rsidP="00CF7523">
            <w:pPr>
              <w:widowControl/>
              <w:rPr>
                <w:rFonts w:ascii="Arial" w:eastAsia="Times New Roman" w:hAnsi="Arial" w:cs="Arial"/>
                <w:sz w:val="8"/>
                <w:szCs w:val="8"/>
                <w:lang w:bidi="ar-SA"/>
              </w:rPr>
            </w:pPr>
          </w:p>
        </w:tc>
        <w:tc>
          <w:tcPr>
            <w:tcW w:w="806" w:type="dxa"/>
            <w:vMerge/>
            <w:vAlign w:val="center"/>
            <w:hideMark/>
          </w:tcPr>
          <w:p w:rsidR="00CF7523" w:rsidRPr="00CF7523" w:rsidRDefault="00CF7523" w:rsidP="00CF7523">
            <w:pPr>
              <w:widowControl/>
              <w:rPr>
                <w:rFonts w:ascii="Arial" w:eastAsia="Times New Roman" w:hAnsi="Arial" w:cs="Arial"/>
                <w:sz w:val="8"/>
                <w:szCs w:val="8"/>
                <w:lang w:bidi="ar-SA"/>
              </w:rPr>
            </w:pPr>
          </w:p>
        </w:tc>
        <w:tc>
          <w:tcPr>
            <w:tcW w:w="940" w:type="dxa"/>
            <w:vMerge/>
            <w:vAlign w:val="center"/>
            <w:hideMark/>
          </w:tcPr>
          <w:p w:rsidR="00CF7523" w:rsidRPr="00CF7523" w:rsidRDefault="00CF7523" w:rsidP="00CF7523">
            <w:pPr>
              <w:widowControl/>
              <w:rPr>
                <w:rFonts w:ascii="Arial" w:eastAsia="Times New Roman" w:hAnsi="Arial" w:cs="Arial"/>
                <w:sz w:val="8"/>
                <w:szCs w:val="8"/>
                <w:lang w:bidi="ar-SA"/>
              </w:rPr>
            </w:pPr>
          </w:p>
        </w:tc>
        <w:tc>
          <w:tcPr>
            <w:tcW w:w="318" w:type="dxa"/>
            <w:vMerge/>
            <w:vAlign w:val="center"/>
            <w:hideMark/>
          </w:tcPr>
          <w:p w:rsidR="00CF7523" w:rsidRPr="00CF7523" w:rsidRDefault="00CF7523" w:rsidP="00CF7523">
            <w:pPr>
              <w:widowControl/>
              <w:rPr>
                <w:rFonts w:ascii="Arial" w:eastAsia="Times New Roman" w:hAnsi="Arial" w:cs="Arial"/>
                <w:sz w:val="8"/>
                <w:szCs w:val="8"/>
                <w:lang w:bidi="ar-SA"/>
              </w:rPr>
            </w:pPr>
          </w:p>
        </w:tc>
        <w:tc>
          <w:tcPr>
            <w:tcW w:w="605"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w:t>
            </w:r>
          </w:p>
        </w:tc>
        <w:tc>
          <w:tcPr>
            <w:tcW w:w="513"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w:t>
            </w:r>
          </w:p>
        </w:tc>
      </w:tr>
      <w:tr w:rsidR="00F1752B" w:rsidRPr="00CF7523" w:rsidTr="00F1752B">
        <w:trPr>
          <w:trHeight w:val="300"/>
        </w:trPr>
        <w:tc>
          <w:tcPr>
            <w:tcW w:w="209" w:type="dxa"/>
            <w:shd w:val="clear" w:color="auto" w:fill="auto"/>
            <w:noWrap/>
            <w:vAlign w:val="bottom"/>
            <w:hideMark/>
          </w:tcPr>
          <w:p w:rsidR="00CF7523" w:rsidRPr="00CF7523" w:rsidRDefault="00CF7523" w:rsidP="00CF7523">
            <w:pPr>
              <w:widowControl/>
              <w:rPr>
                <w:rFonts w:ascii="Arial" w:eastAsia="Times New Roman" w:hAnsi="Arial" w:cs="Arial"/>
                <w:sz w:val="12"/>
                <w:szCs w:val="12"/>
                <w:lang w:bidi="ar-SA"/>
              </w:rPr>
            </w:pPr>
            <w:r w:rsidRPr="00CF7523">
              <w:rPr>
                <w:rFonts w:ascii="Arial" w:eastAsia="Times New Roman" w:hAnsi="Arial" w:cs="Arial"/>
                <w:sz w:val="12"/>
                <w:szCs w:val="12"/>
                <w:lang w:bidi="ar-SA"/>
              </w:rPr>
              <w:t xml:space="preserve">1 </w:t>
            </w:r>
          </w:p>
        </w:tc>
        <w:tc>
          <w:tcPr>
            <w:tcW w:w="193"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w:t>
            </w:r>
          </w:p>
        </w:tc>
        <w:tc>
          <w:tcPr>
            <w:tcW w:w="1241"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PERSONEL GIDERLERI</w:t>
            </w:r>
          </w:p>
        </w:tc>
        <w:tc>
          <w:tcPr>
            <w:tcW w:w="851"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27.011.596,24 </w:t>
            </w:r>
          </w:p>
        </w:tc>
        <w:tc>
          <w:tcPr>
            <w:tcW w:w="995"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46.045.000,00 </w:t>
            </w:r>
          </w:p>
        </w:tc>
        <w:tc>
          <w:tcPr>
            <w:tcW w:w="748"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1.922.519,47 </w:t>
            </w:r>
          </w:p>
        </w:tc>
        <w:tc>
          <w:tcPr>
            <w:tcW w:w="607" w:type="dxa"/>
            <w:shd w:val="clear" w:color="auto" w:fill="auto"/>
            <w:noWrap/>
            <w:vAlign w:val="bottom"/>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2.370.120,52 </w:t>
            </w:r>
          </w:p>
        </w:tc>
        <w:tc>
          <w:tcPr>
            <w:tcW w:w="674"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1.842.807,44 </w:t>
            </w:r>
          </w:p>
        </w:tc>
        <w:tc>
          <w:tcPr>
            <w:tcW w:w="607" w:type="dxa"/>
            <w:shd w:val="clear" w:color="auto" w:fill="auto"/>
            <w:noWrap/>
            <w:vAlign w:val="bottom"/>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1.489.319,76 </w:t>
            </w:r>
          </w:p>
        </w:tc>
        <w:tc>
          <w:tcPr>
            <w:tcW w:w="607" w:type="dxa"/>
            <w:shd w:val="clear" w:color="auto" w:fill="auto"/>
            <w:noWrap/>
            <w:vAlign w:val="bottom"/>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2.407.624,65 </w:t>
            </w:r>
          </w:p>
        </w:tc>
        <w:tc>
          <w:tcPr>
            <w:tcW w:w="607" w:type="dxa"/>
            <w:shd w:val="clear" w:color="auto" w:fill="auto"/>
            <w:noWrap/>
            <w:vAlign w:val="bottom"/>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2.129.718,65 </w:t>
            </w:r>
          </w:p>
        </w:tc>
        <w:tc>
          <w:tcPr>
            <w:tcW w:w="607" w:type="dxa"/>
            <w:shd w:val="clear" w:color="auto" w:fill="auto"/>
            <w:noWrap/>
            <w:vAlign w:val="bottom"/>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2.099.615,65 </w:t>
            </w:r>
          </w:p>
        </w:tc>
        <w:tc>
          <w:tcPr>
            <w:tcW w:w="607" w:type="dxa"/>
            <w:shd w:val="clear" w:color="auto" w:fill="auto"/>
            <w:noWrap/>
            <w:vAlign w:val="bottom"/>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1.612.073,84 </w:t>
            </w:r>
          </w:p>
        </w:tc>
        <w:tc>
          <w:tcPr>
            <w:tcW w:w="607" w:type="dxa"/>
            <w:shd w:val="clear" w:color="auto" w:fill="auto"/>
            <w:noWrap/>
            <w:vAlign w:val="bottom"/>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1.761.802,05 </w:t>
            </w:r>
          </w:p>
        </w:tc>
        <w:tc>
          <w:tcPr>
            <w:tcW w:w="607" w:type="dxa"/>
            <w:shd w:val="clear" w:color="auto" w:fill="auto"/>
            <w:noWrap/>
            <w:vAlign w:val="bottom"/>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2.079.989,47 </w:t>
            </w:r>
          </w:p>
        </w:tc>
        <w:tc>
          <w:tcPr>
            <w:tcW w:w="607" w:type="dxa"/>
            <w:shd w:val="clear" w:color="auto" w:fill="auto"/>
            <w:noWrap/>
            <w:vAlign w:val="bottom"/>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2.369.205,06 </w:t>
            </w:r>
          </w:p>
        </w:tc>
        <w:tc>
          <w:tcPr>
            <w:tcW w:w="607" w:type="dxa"/>
            <w:shd w:val="clear" w:color="auto" w:fill="auto"/>
            <w:noWrap/>
            <w:vAlign w:val="bottom"/>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2.412.751,06 </w:t>
            </w:r>
          </w:p>
        </w:tc>
        <w:tc>
          <w:tcPr>
            <w:tcW w:w="1100"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12.403.574,32 </w:t>
            </w:r>
          </w:p>
        </w:tc>
        <w:tc>
          <w:tcPr>
            <w:tcW w:w="651"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12.093.973,30 </w:t>
            </w:r>
          </w:p>
        </w:tc>
        <w:tc>
          <w:tcPr>
            <w:tcW w:w="806"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-2 </w:t>
            </w:r>
          </w:p>
        </w:tc>
        <w:tc>
          <w:tcPr>
            <w:tcW w:w="940"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46 </w:t>
            </w:r>
          </w:p>
        </w:tc>
        <w:tc>
          <w:tcPr>
            <w:tcW w:w="318"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26 </w:t>
            </w:r>
          </w:p>
        </w:tc>
        <w:tc>
          <w:tcPr>
            <w:tcW w:w="1118" w:type="dxa"/>
            <w:gridSpan w:val="2"/>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r>
      <w:tr w:rsidR="00F1752B" w:rsidRPr="00CF7523" w:rsidTr="00F1752B">
        <w:trPr>
          <w:trHeight w:val="300"/>
        </w:trPr>
        <w:tc>
          <w:tcPr>
            <w:tcW w:w="209" w:type="dxa"/>
            <w:shd w:val="clear" w:color="auto" w:fill="auto"/>
            <w:noWrap/>
            <w:vAlign w:val="bottom"/>
            <w:hideMark/>
          </w:tcPr>
          <w:p w:rsidR="00CF7523" w:rsidRPr="00CF7523" w:rsidRDefault="00CF7523" w:rsidP="00CF7523">
            <w:pPr>
              <w:widowControl/>
              <w:rPr>
                <w:rFonts w:ascii="Arial" w:eastAsia="Times New Roman" w:hAnsi="Arial" w:cs="Arial"/>
                <w:sz w:val="12"/>
                <w:szCs w:val="12"/>
                <w:lang w:bidi="ar-SA"/>
              </w:rPr>
            </w:pPr>
            <w:r w:rsidRPr="00CF7523">
              <w:rPr>
                <w:rFonts w:ascii="Arial" w:eastAsia="Times New Roman" w:hAnsi="Arial" w:cs="Arial"/>
                <w:sz w:val="12"/>
                <w:szCs w:val="12"/>
                <w:lang w:bidi="ar-SA"/>
              </w:rPr>
              <w:t xml:space="preserve">2 </w:t>
            </w:r>
          </w:p>
        </w:tc>
        <w:tc>
          <w:tcPr>
            <w:tcW w:w="193"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w:t>
            </w:r>
          </w:p>
        </w:tc>
        <w:tc>
          <w:tcPr>
            <w:tcW w:w="1241" w:type="dxa"/>
            <w:shd w:val="clear" w:color="auto" w:fill="auto"/>
            <w:vAlign w:val="center"/>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SOSYAL GÜVENLIK KURUMLARINA DEVLET PRIMI GIDERLERI</w:t>
            </w:r>
          </w:p>
        </w:tc>
        <w:tc>
          <w:tcPr>
            <w:tcW w:w="851"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4.248.654,36 </w:t>
            </w:r>
          </w:p>
        </w:tc>
        <w:tc>
          <w:tcPr>
            <w:tcW w:w="995"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5.477.500,00 </w:t>
            </w:r>
          </w:p>
        </w:tc>
        <w:tc>
          <w:tcPr>
            <w:tcW w:w="748"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286.686,87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342.471,79 </w:t>
            </w:r>
          </w:p>
        </w:tc>
        <w:tc>
          <w:tcPr>
            <w:tcW w:w="674"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288.518,30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311.031,54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406.621,14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401.481,39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311.160,98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327.922,63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306.404,61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353.001,15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430.646,35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411.799,93 </w:t>
            </w:r>
          </w:p>
        </w:tc>
        <w:tc>
          <w:tcPr>
            <w:tcW w:w="1100"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2.030.038,25 </w:t>
            </w:r>
          </w:p>
        </w:tc>
        <w:tc>
          <w:tcPr>
            <w:tcW w:w="651"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2.147.708,43 </w:t>
            </w:r>
          </w:p>
        </w:tc>
        <w:tc>
          <w:tcPr>
            <w:tcW w:w="806"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6 </w:t>
            </w:r>
          </w:p>
        </w:tc>
        <w:tc>
          <w:tcPr>
            <w:tcW w:w="940"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48 </w:t>
            </w:r>
          </w:p>
        </w:tc>
        <w:tc>
          <w:tcPr>
            <w:tcW w:w="318"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39 </w:t>
            </w:r>
          </w:p>
        </w:tc>
        <w:tc>
          <w:tcPr>
            <w:tcW w:w="1118" w:type="dxa"/>
            <w:gridSpan w:val="2"/>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r>
      <w:tr w:rsidR="00F1752B" w:rsidRPr="00CF7523" w:rsidTr="00F1752B">
        <w:trPr>
          <w:trHeight w:val="300"/>
        </w:trPr>
        <w:tc>
          <w:tcPr>
            <w:tcW w:w="209" w:type="dxa"/>
            <w:shd w:val="clear" w:color="auto" w:fill="auto"/>
            <w:noWrap/>
            <w:vAlign w:val="bottom"/>
            <w:hideMark/>
          </w:tcPr>
          <w:p w:rsidR="00CF7523" w:rsidRPr="00CF7523" w:rsidRDefault="00CF7523" w:rsidP="00CF7523">
            <w:pPr>
              <w:widowControl/>
              <w:rPr>
                <w:rFonts w:ascii="Arial" w:eastAsia="Times New Roman" w:hAnsi="Arial" w:cs="Arial"/>
                <w:sz w:val="12"/>
                <w:szCs w:val="12"/>
                <w:lang w:bidi="ar-SA"/>
              </w:rPr>
            </w:pPr>
            <w:r w:rsidRPr="00CF7523">
              <w:rPr>
                <w:rFonts w:ascii="Arial" w:eastAsia="Times New Roman" w:hAnsi="Arial" w:cs="Arial"/>
                <w:sz w:val="12"/>
                <w:szCs w:val="12"/>
                <w:lang w:bidi="ar-SA"/>
              </w:rPr>
              <w:t xml:space="preserve">3 </w:t>
            </w:r>
          </w:p>
        </w:tc>
        <w:tc>
          <w:tcPr>
            <w:tcW w:w="193"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w:t>
            </w:r>
          </w:p>
        </w:tc>
        <w:tc>
          <w:tcPr>
            <w:tcW w:w="1241"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MAL VE HIZMET ALIM GIDERLERI</w:t>
            </w:r>
          </w:p>
        </w:tc>
        <w:tc>
          <w:tcPr>
            <w:tcW w:w="851"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74.414.950,73 </w:t>
            </w:r>
          </w:p>
        </w:tc>
        <w:tc>
          <w:tcPr>
            <w:tcW w:w="995"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79.620.500,00 </w:t>
            </w:r>
          </w:p>
        </w:tc>
        <w:tc>
          <w:tcPr>
            <w:tcW w:w="748"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3.781.714,72 </w:t>
            </w:r>
          </w:p>
        </w:tc>
        <w:tc>
          <w:tcPr>
            <w:tcW w:w="607" w:type="dxa"/>
            <w:shd w:val="clear" w:color="auto" w:fill="auto"/>
            <w:noWrap/>
            <w:vAlign w:val="bottom"/>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1.283.420,05 </w:t>
            </w:r>
          </w:p>
        </w:tc>
        <w:tc>
          <w:tcPr>
            <w:tcW w:w="674" w:type="dxa"/>
            <w:shd w:val="clear" w:color="auto" w:fill="auto"/>
            <w:noWrap/>
            <w:vAlign w:val="bottom"/>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3.196.605,04 </w:t>
            </w:r>
          </w:p>
        </w:tc>
        <w:tc>
          <w:tcPr>
            <w:tcW w:w="607" w:type="dxa"/>
            <w:shd w:val="clear" w:color="auto" w:fill="auto"/>
            <w:noWrap/>
            <w:vAlign w:val="bottom"/>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4.078.922,47 </w:t>
            </w:r>
          </w:p>
        </w:tc>
        <w:tc>
          <w:tcPr>
            <w:tcW w:w="607" w:type="dxa"/>
            <w:shd w:val="clear" w:color="auto" w:fill="auto"/>
            <w:noWrap/>
            <w:vAlign w:val="bottom"/>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4.200.116,70 </w:t>
            </w:r>
          </w:p>
        </w:tc>
        <w:tc>
          <w:tcPr>
            <w:tcW w:w="607" w:type="dxa"/>
            <w:shd w:val="clear" w:color="auto" w:fill="auto"/>
            <w:noWrap/>
            <w:vAlign w:val="bottom"/>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5.191.231,17 </w:t>
            </w:r>
          </w:p>
        </w:tc>
        <w:tc>
          <w:tcPr>
            <w:tcW w:w="607" w:type="dxa"/>
            <w:shd w:val="clear" w:color="auto" w:fill="auto"/>
            <w:noWrap/>
            <w:vAlign w:val="bottom"/>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5.806.197,03 </w:t>
            </w:r>
          </w:p>
        </w:tc>
        <w:tc>
          <w:tcPr>
            <w:tcW w:w="607" w:type="dxa"/>
            <w:shd w:val="clear" w:color="auto" w:fill="auto"/>
            <w:noWrap/>
            <w:vAlign w:val="bottom"/>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4.544.613,81 </w:t>
            </w:r>
          </w:p>
        </w:tc>
        <w:tc>
          <w:tcPr>
            <w:tcW w:w="607" w:type="dxa"/>
            <w:shd w:val="clear" w:color="auto" w:fill="auto"/>
            <w:noWrap/>
            <w:vAlign w:val="bottom"/>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5.044.396,91 </w:t>
            </w:r>
          </w:p>
        </w:tc>
        <w:tc>
          <w:tcPr>
            <w:tcW w:w="607" w:type="dxa"/>
            <w:shd w:val="clear" w:color="auto" w:fill="auto"/>
            <w:noWrap/>
            <w:vAlign w:val="bottom"/>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5.282.598,67 </w:t>
            </w:r>
          </w:p>
        </w:tc>
        <w:tc>
          <w:tcPr>
            <w:tcW w:w="607" w:type="dxa"/>
            <w:shd w:val="clear" w:color="auto" w:fill="auto"/>
            <w:noWrap/>
            <w:vAlign w:val="bottom"/>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4.787.801,24 </w:t>
            </w:r>
          </w:p>
        </w:tc>
        <w:tc>
          <w:tcPr>
            <w:tcW w:w="607" w:type="dxa"/>
            <w:shd w:val="clear" w:color="auto" w:fill="auto"/>
            <w:noWrap/>
            <w:vAlign w:val="bottom"/>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4.926.845,26 </w:t>
            </w:r>
          </w:p>
        </w:tc>
        <w:tc>
          <w:tcPr>
            <w:tcW w:w="1100"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26.816.831,64 </w:t>
            </w:r>
          </w:p>
        </w:tc>
        <w:tc>
          <w:tcPr>
            <w:tcW w:w="651"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25.307.631,43 </w:t>
            </w:r>
          </w:p>
        </w:tc>
        <w:tc>
          <w:tcPr>
            <w:tcW w:w="806"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-6 </w:t>
            </w:r>
          </w:p>
        </w:tc>
        <w:tc>
          <w:tcPr>
            <w:tcW w:w="940"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36 </w:t>
            </w:r>
          </w:p>
        </w:tc>
        <w:tc>
          <w:tcPr>
            <w:tcW w:w="318"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32 </w:t>
            </w:r>
          </w:p>
        </w:tc>
        <w:tc>
          <w:tcPr>
            <w:tcW w:w="1118" w:type="dxa"/>
            <w:gridSpan w:val="2"/>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r>
      <w:tr w:rsidR="00F1752B" w:rsidRPr="00CF7523" w:rsidTr="00F1752B">
        <w:trPr>
          <w:trHeight w:val="300"/>
        </w:trPr>
        <w:tc>
          <w:tcPr>
            <w:tcW w:w="209" w:type="dxa"/>
            <w:shd w:val="clear" w:color="auto" w:fill="auto"/>
            <w:noWrap/>
            <w:vAlign w:val="bottom"/>
            <w:hideMark/>
          </w:tcPr>
          <w:p w:rsidR="00CF7523" w:rsidRPr="00CF7523" w:rsidRDefault="00CF7523" w:rsidP="00CF7523">
            <w:pPr>
              <w:widowControl/>
              <w:rPr>
                <w:rFonts w:ascii="Arial" w:eastAsia="Times New Roman" w:hAnsi="Arial" w:cs="Arial"/>
                <w:sz w:val="12"/>
                <w:szCs w:val="12"/>
                <w:lang w:bidi="ar-SA"/>
              </w:rPr>
            </w:pPr>
            <w:r w:rsidRPr="00CF7523">
              <w:rPr>
                <w:rFonts w:ascii="Arial" w:eastAsia="Times New Roman" w:hAnsi="Arial" w:cs="Arial"/>
                <w:sz w:val="12"/>
                <w:szCs w:val="12"/>
                <w:lang w:bidi="ar-SA"/>
              </w:rPr>
              <w:t xml:space="preserve">4 </w:t>
            </w:r>
          </w:p>
        </w:tc>
        <w:tc>
          <w:tcPr>
            <w:tcW w:w="193"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w:t>
            </w:r>
          </w:p>
        </w:tc>
        <w:tc>
          <w:tcPr>
            <w:tcW w:w="1241"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FAİZ GİDERLERİ</w:t>
            </w:r>
          </w:p>
        </w:tc>
        <w:tc>
          <w:tcPr>
            <w:tcW w:w="851"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2.694.203,58 </w:t>
            </w:r>
          </w:p>
        </w:tc>
        <w:tc>
          <w:tcPr>
            <w:tcW w:w="995"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4.500.000,00 </w:t>
            </w:r>
          </w:p>
        </w:tc>
        <w:tc>
          <w:tcPr>
            <w:tcW w:w="748"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74"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1100"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51"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806"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 </w:t>
            </w:r>
          </w:p>
        </w:tc>
        <w:tc>
          <w:tcPr>
            <w:tcW w:w="940"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 </w:t>
            </w:r>
          </w:p>
        </w:tc>
        <w:tc>
          <w:tcPr>
            <w:tcW w:w="318"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 </w:t>
            </w:r>
          </w:p>
        </w:tc>
        <w:tc>
          <w:tcPr>
            <w:tcW w:w="1118" w:type="dxa"/>
            <w:gridSpan w:val="2"/>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r>
      <w:tr w:rsidR="00F1752B" w:rsidRPr="00CF7523" w:rsidTr="00F1752B">
        <w:trPr>
          <w:trHeight w:val="300"/>
        </w:trPr>
        <w:tc>
          <w:tcPr>
            <w:tcW w:w="209" w:type="dxa"/>
            <w:shd w:val="clear" w:color="auto" w:fill="auto"/>
            <w:noWrap/>
            <w:vAlign w:val="bottom"/>
            <w:hideMark/>
          </w:tcPr>
          <w:p w:rsidR="00CF7523" w:rsidRPr="00CF7523" w:rsidRDefault="00CF7523" w:rsidP="00CF7523">
            <w:pPr>
              <w:widowControl/>
              <w:rPr>
                <w:rFonts w:ascii="Arial" w:eastAsia="Times New Roman" w:hAnsi="Arial" w:cs="Arial"/>
                <w:sz w:val="12"/>
                <w:szCs w:val="12"/>
                <w:lang w:bidi="ar-SA"/>
              </w:rPr>
            </w:pPr>
            <w:r w:rsidRPr="00CF7523">
              <w:rPr>
                <w:rFonts w:ascii="Arial" w:eastAsia="Times New Roman" w:hAnsi="Arial" w:cs="Arial"/>
                <w:sz w:val="12"/>
                <w:szCs w:val="12"/>
                <w:lang w:bidi="ar-SA"/>
              </w:rPr>
              <w:t xml:space="preserve">5 </w:t>
            </w:r>
          </w:p>
        </w:tc>
        <w:tc>
          <w:tcPr>
            <w:tcW w:w="193"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w:t>
            </w:r>
          </w:p>
        </w:tc>
        <w:tc>
          <w:tcPr>
            <w:tcW w:w="1241"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CARI TRANSFERLER</w:t>
            </w:r>
          </w:p>
        </w:tc>
        <w:tc>
          <w:tcPr>
            <w:tcW w:w="851"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1.823.796,32 </w:t>
            </w:r>
          </w:p>
        </w:tc>
        <w:tc>
          <w:tcPr>
            <w:tcW w:w="995"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3.619.000,00 </w:t>
            </w:r>
          </w:p>
        </w:tc>
        <w:tc>
          <w:tcPr>
            <w:tcW w:w="748"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13.225,78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31.323,60 </w:t>
            </w:r>
          </w:p>
        </w:tc>
        <w:tc>
          <w:tcPr>
            <w:tcW w:w="674"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12.058,95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15.044,52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21.319,43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12.735,29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19.725,58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31.410,81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40.325,84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17.760,18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31.824,00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47.035,34 </w:t>
            </w:r>
          </w:p>
        </w:tc>
        <w:tc>
          <w:tcPr>
            <w:tcW w:w="1100"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138.479,58 </w:t>
            </w:r>
          </w:p>
        </w:tc>
        <w:tc>
          <w:tcPr>
            <w:tcW w:w="651"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155.309,74 </w:t>
            </w:r>
          </w:p>
        </w:tc>
        <w:tc>
          <w:tcPr>
            <w:tcW w:w="806"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12 </w:t>
            </w:r>
          </w:p>
        </w:tc>
        <w:tc>
          <w:tcPr>
            <w:tcW w:w="940"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8 </w:t>
            </w:r>
          </w:p>
        </w:tc>
        <w:tc>
          <w:tcPr>
            <w:tcW w:w="318"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4 </w:t>
            </w:r>
          </w:p>
        </w:tc>
        <w:tc>
          <w:tcPr>
            <w:tcW w:w="1118" w:type="dxa"/>
            <w:gridSpan w:val="2"/>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r>
      <w:tr w:rsidR="00F1752B" w:rsidRPr="00CF7523" w:rsidTr="00F1752B">
        <w:trPr>
          <w:trHeight w:val="300"/>
        </w:trPr>
        <w:tc>
          <w:tcPr>
            <w:tcW w:w="209" w:type="dxa"/>
            <w:shd w:val="clear" w:color="auto" w:fill="auto"/>
            <w:noWrap/>
            <w:vAlign w:val="bottom"/>
            <w:hideMark/>
          </w:tcPr>
          <w:p w:rsidR="00CF7523" w:rsidRPr="00CF7523" w:rsidRDefault="00CF7523" w:rsidP="00CF7523">
            <w:pPr>
              <w:widowControl/>
              <w:rPr>
                <w:rFonts w:ascii="Arial" w:eastAsia="Times New Roman" w:hAnsi="Arial" w:cs="Arial"/>
                <w:sz w:val="12"/>
                <w:szCs w:val="12"/>
                <w:lang w:bidi="ar-SA"/>
              </w:rPr>
            </w:pPr>
            <w:r w:rsidRPr="00CF7523">
              <w:rPr>
                <w:rFonts w:ascii="Arial" w:eastAsia="Times New Roman" w:hAnsi="Arial" w:cs="Arial"/>
                <w:sz w:val="12"/>
                <w:szCs w:val="12"/>
                <w:lang w:bidi="ar-SA"/>
              </w:rPr>
              <w:t xml:space="preserve">6 </w:t>
            </w:r>
          </w:p>
        </w:tc>
        <w:tc>
          <w:tcPr>
            <w:tcW w:w="193"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w:t>
            </w:r>
          </w:p>
        </w:tc>
        <w:tc>
          <w:tcPr>
            <w:tcW w:w="1241"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SERMAYE GIDERLERI</w:t>
            </w:r>
          </w:p>
        </w:tc>
        <w:tc>
          <w:tcPr>
            <w:tcW w:w="851"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12.323.740,98 </w:t>
            </w:r>
          </w:p>
        </w:tc>
        <w:tc>
          <w:tcPr>
            <w:tcW w:w="995"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22.793.000,00 </w:t>
            </w:r>
          </w:p>
        </w:tc>
        <w:tc>
          <w:tcPr>
            <w:tcW w:w="748"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465.459,17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74"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53.037,88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387.021,25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6.931,06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97.527,05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1.054.723,58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100.028,56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1100"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2.157.797,49 </w:t>
            </w:r>
          </w:p>
        </w:tc>
        <w:tc>
          <w:tcPr>
            <w:tcW w:w="651"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6.931,06 </w:t>
            </w:r>
          </w:p>
        </w:tc>
        <w:tc>
          <w:tcPr>
            <w:tcW w:w="806"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-100 </w:t>
            </w:r>
          </w:p>
        </w:tc>
        <w:tc>
          <w:tcPr>
            <w:tcW w:w="940"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18 </w:t>
            </w:r>
          </w:p>
        </w:tc>
        <w:tc>
          <w:tcPr>
            <w:tcW w:w="318"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 </w:t>
            </w:r>
          </w:p>
        </w:tc>
        <w:tc>
          <w:tcPr>
            <w:tcW w:w="1118" w:type="dxa"/>
            <w:gridSpan w:val="2"/>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r>
      <w:tr w:rsidR="00F1752B" w:rsidRPr="00CF7523" w:rsidTr="00F1752B">
        <w:trPr>
          <w:trHeight w:val="300"/>
        </w:trPr>
        <w:tc>
          <w:tcPr>
            <w:tcW w:w="209" w:type="dxa"/>
            <w:shd w:val="clear" w:color="auto" w:fill="auto"/>
            <w:noWrap/>
            <w:vAlign w:val="bottom"/>
            <w:hideMark/>
          </w:tcPr>
          <w:p w:rsidR="00CF7523" w:rsidRPr="00CF7523" w:rsidRDefault="00CF7523" w:rsidP="00CF7523">
            <w:pPr>
              <w:widowControl/>
              <w:rPr>
                <w:rFonts w:ascii="Arial" w:eastAsia="Times New Roman" w:hAnsi="Arial" w:cs="Arial"/>
                <w:sz w:val="12"/>
                <w:szCs w:val="12"/>
                <w:lang w:bidi="ar-SA"/>
              </w:rPr>
            </w:pPr>
            <w:r w:rsidRPr="00CF7523">
              <w:rPr>
                <w:rFonts w:ascii="Arial" w:eastAsia="Times New Roman" w:hAnsi="Arial" w:cs="Arial"/>
                <w:sz w:val="12"/>
                <w:szCs w:val="12"/>
                <w:lang w:bidi="ar-SA"/>
              </w:rPr>
              <w:t xml:space="preserve">7 </w:t>
            </w:r>
          </w:p>
        </w:tc>
        <w:tc>
          <w:tcPr>
            <w:tcW w:w="193"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w:t>
            </w:r>
          </w:p>
        </w:tc>
        <w:tc>
          <w:tcPr>
            <w:tcW w:w="1241"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SERMAYE TRANSFERLERI</w:t>
            </w:r>
          </w:p>
        </w:tc>
        <w:tc>
          <w:tcPr>
            <w:tcW w:w="851"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497.286,47 </w:t>
            </w:r>
          </w:p>
        </w:tc>
        <w:tc>
          <w:tcPr>
            <w:tcW w:w="995"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945.000,00 </w:t>
            </w:r>
          </w:p>
        </w:tc>
        <w:tc>
          <w:tcPr>
            <w:tcW w:w="748"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74"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14.082,78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4.078,50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4.122,58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2.000,00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1100"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24.283,86 </w:t>
            </w:r>
          </w:p>
        </w:tc>
        <w:tc>
          <w:tcPr>
            <w:tcW w:w="651"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806"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-100 </w:t>
            </w:r>
          </w:p>
        </w:tc>
        <w:tc>
          <w:tcPr>
            <w:tcW w:w="940"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5 </w:t>
            </w:r>
          </w:p>
        </w:tc>
        <w:tc>
          <w:tcPr>
            <w:tcW w:w="318"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 </w:t>
            </w:r>
          </w:p>
        </w:tc>
        <w:tc>
          <w:tcPr>
            <w:tcW w:w="1118" w:type="dxa"/>
            <w:gridSpan w:val="2"/>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r>
      <w:tr w:rsidR="00F1752B" w:rsidRPr="00CF7523" w:rsidTr="00F1752B">
        <w:trPr>
          <w:trHeight w:val="300"/>
        </w:trPr>
        <w:tc>
          <w:tcPr>
            <w:tcW w:w="209" w:type="dxa"/>
            <w:shd w:val="clear" w:color="auto" w:fill="auto"/>
            <w:noWrap/>
            <w:vAlign w:val="bottom"/>
            <w:hideMark/>
          </w:tcPr>
          <w:p w:rsidR="00CF7523" w:rsidRPr="00CF7523" w:rsidRDefault="00CF7523" w:rsidP="00CF7523">
            <w:pPr>
              <w:widowControl/>
              <w:rPr>
                <w:rFonts w:ascii="Arial" w:eastAsia="Times New Roman" w:hAnsi="Arial" w:cs="Arial"/>
                <w:sz w:val="12"/>
                <w:szCs w:val="12"/>
                <w:lang w:bidi="ar-SA"/>
              </w:rPr>
            </w:pPr>
            <w:r w:rsidRPr="00CF7523">
              <w:rPr>
                <w:rFonts w:ascii="Arial" w:eastAsia="Times New Roman" w:hAnsi="Arial" w:cs="Arial"/>
                <w:sz w:val="12"/>
                <w:szCs w:val="12"/>
                <w:lang w:bidi="ar-SA"/>
              </w:rPr>
              <w:t xml:space="preserve">9 </w:t>
            </w:r>
          </w:p>
        </w:tc>
        <w:tc>
          <w:tcPr>
            <w:tcW w:w="193"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w:t>
            </w:r>
          </w:p>
        </w:tc>
        <w:tc>
          <w:tcPr>
            <w:tcW w:w="1241"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YEDEK ÖDENEKLER</w:t>
            </w:r>
          </w:p>
        </w:tc>
        <w:tc>
          <w:tcPr>
            <w:tcW w:w="851"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995"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8.150.000,00 </w:t>
            </w:r>
          </w:p>
        </w:tc>
        <w:tc>
          <w:tcPr>
            <w:tcW w:w="748"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74"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07"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1100"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651"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c>
          <w:tcPr>
            <w:tcW w:w="806"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 </w:t>
            </w:r>
          </w:p>
        </w:tc>
        <w:tc>
          <w:tcPr>
            <w:tcW w:w="940"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 </w:t>
            </w:r>
          </w:p>
        </w:tc>
        <w:tc>
          <w:tcPr>
            <w:tcW w:w="318"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0 </w:t>
            </w:r>
          </w:p>
        </w:tc>
        <w:tc>
          <w:tcPr>
            <w:tcW w:w="1118" w:type="dxa"/>
            <w:gridSpan w:val="2"/>
            <w:shd w:val="clear" w:color="auto" w:fill="auto"/>
            <w:noWrap/>
            <w:vAlign w:val="bottom"/>
            <w:hideMark/>
          </w:tcPr>
          <w:p w:rsidR="00CF7523" w:rsidRPr="00CF7523" w:rsidRDefault="00CF7523" w:rsidP="00CF7523">
            <w:pPr>
              <w:widowControl/>
              <w:jc w:val="center"/>
              <w:rPr>
                <w:rFonts w:ascii="Arial" w:eastAsia="Times New Roman" w:hAnsi="Arial" w:cs="Arial"/>
                <w:sz w:val="8"/>
                <w:szCs w:val="8"/>
                <w:lang w:bidi="ar-SA"/>
              </w:rPr>
            </w:pPr>
            <w:r w:rsidRPr="00CF7523">
              <w:rPr>
                <w:rFonts w:ascii="Arial" w:eastAsia="Times New Roman" w:hAnsi="Arial" w:cs="Arial"/>
                <w:sz w:val="8"/>
                <w:szCs w:val="8"/>
                <w:lang w:bidi="ar-SA"/>
              </w:rPr>
              <w:t xml:space="preserve">0,00 </w:t>
            </w:r>
          </w:p>
        </w:tc>
      </w:tr>
      <w:tr w:rsidR="00F1752B" w:rsidRPr="00CF7523" w:rsidTr="00F1752B">
        <w:trPr>
          <w:trHeight w:val="300"/>
        </w:trPr>
        <w:tc>
          <w:tcPr>
            <w:tcW w:w="209" w:type="dxa"/>
            <w:shd w:val="clear" w:color="auto" w:fill="auto"/>
            <w:noWrap/>
            <w:vAlign w:val="bottom"/>
            <w:hideMark/>
          </w:tcPr>
          <w:p w:rsidR="00CF7523" w:rsidRPr="00CF7523" w:rsidRDefault="00CF7523" w:rsidP="00CF7523">
            <w:pPr>
              <w:widowControl/>
              <w:rPr>
                <w:rFonts w:ascii="Calibri" w:eastAsia="Times New Roman" w:hAnsi="Calibri" w:cs="Times New Roman"/>
                <w:sz w:val="22"/>
                <w:szCs w:val="22"/>
                <w:lang w:bidi="ar-SA"/>
              </w:rPr>
            </w:pPr>
            <w:r w:rsidRPr="00CF7523">
              <w:rPr>
                <w:rFonts w:ascii="Calibri" w:eastAsia="Times New Roman" w:hAnsi="Calibri" w:cs="Times New Roman"/>
                <w:sz w:val="22"/>
                <w:szCs w:val="22"/>
                <w:lang w:bidi="ar-SA"/>
              </w:rPr>
              <w:t> </w:t>
            </w:r>
          </w:p>
        </w:tc>
        <w:tc>
          <w:tcPr>
            <w:tcW w:w="193" w:type="dxa"/>
            <w:shd w:val="clear" w:color="auto" w:fill="auto"/>
            <w:noWrap/>
            <w:vAlign w:val="bottom"/>
            <w:hideMark/>
          </w:tcPr>
          <w:p w:rsidR="00CF7523" w:rsidRPr="00CF7523" w:rsidRDefault="00CF7523" w:rsidP="00CF7523">
            <w:pPr>
              <w:widowControl/>
              <w:rPr>
                <w:rFonts w:ascii="Calibri" w:eastAsia="Times New Roman" w:hAnsi="Calibri" w:cs="Times New Roman"/>
                <w:sz w:val="22"/>
                <w:szCs w:val="22"/>
                <w:lang w:bidi="ar-SA"/>
              </w:rPr>
            </w:pPr>
            <w:r w:rsidRPr="00CF7523">
              <w:rPr>
                <w:rFonts w:ascii="Calibri" w:eastAsia="Times New Roman" w:hAnsi="Calibri" w:cs="Times New Roman"/>
                <w:sz w:val="22"/>
                <w:szCs w:val="22"/>
                <w:lang w:bidi="ar-SA"/>
              </w:rPr>
              <w:t> </w:t>
            </w:r>
          </w:p>
        </w:tc>
        <w:tc>
          <w:tcPr>
            <w:tcW w:w="1241" w:type="dxa"/>
            <w:shd w:val="clear" w:color="auto" w:fill="auto"/>
            <w:noWrap/>
            <w:vAlign w:val="center"/>
            <w:hideMark/>
          </w:tcPr>
          <w:p w:rsidR="00CF7523" w:rsidRPr="00CF7523" w:rsidRDefault="00CF7523" w:rsidP="00F1752B">
            <w:pPr>
              <w:widowControl/>
              <w:rPr>
                <w:rFonts w:ascii="Arial" w:eastAsia="Times New Roman" w:hAnsi="Arial" w:cs="Arial"/>
                <w:sz w:val="8"/>
                <w:szCs w:val="8"/>
                <w:lang w:bidi="ar-SA"/>
              </w:rPr>
            </w:pPr>
            <w:r w:rsidRPr="00CF7523">
              <w:rPr>
                <w:rFonts w:ascii="Arial" w:eastAsia="Times New Roman" w:hAnsi="Arial" w:cs="Arial"/>
                <w:sz w:val="8"/>
                <w:szCs w:val="8"/>
                <w:lang w:bidi="ar-SA"/>
              </w:rPr>
              <w:t>TOPLAM</w:t>
            </w:r>
          </w:p>
        </w:tc>
        <w:tc>
          <w:tcPr>
            <w:tcW w:w="851" w:type="dxa"/>
            <w:shd w:val="clear" w:color="auto" w:fill="auto"/>
            <w:noWrap/>
            <w:vAlign w:val="center"/>
            <w:hideMark/>
          </w:tcPr>
          <w:p w:rsidR="00CF7523" w:rsidRPr="00CF7523" w:rsidRDefault="00CF7523" w:rsidP="00F1752B">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123.014.228,68 </w:t>
            </w:r>
          </w:p>
        </w:tc>
        <w:tc>
          <w:tcPr>
            <w:tcW w:w="995" w:type="dxa"/>
            <w:shd w:val="clear" w:color="auto" w:fill="auto"/>
            <w:noWrap/>
            <w:vAlign w:val="center"/>
            <w:hideMark/>
          </w:tcPr>
          <w:p w:rsidR="00CF7523" w:rsidRPr="00CF7523" w:rsidRDefault="00CF7523" w:rsidP="00F1752B">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171.150.000,00 </w:t>
            </w:r>
          </w:p>
        </w:tc>
        <w:tc>
          <w:tcPr>
            <w:tcW w:w="748" w:type="dxa"/>
            <w:shd w:val="clear" w:color="auto" w:fill="auto"/>
            <w:noWrap/>
            <w:vAlign w:val="center"/>
            <w:hideMark/>
          </w:tcPr>
          <w:p w:rsidR="00CF7523" w:rsidRPr="00CF7523" w:rsidRDefault="00CF7523" w:rsidP="00F1752B">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6.469.606,01 </w:t>
            </w:r>
          </w:p>
        </w:tc>
        <w:tc>
          <w:tcPr>
            <w:tcW w:w="607" w:type="dxa"/>
            <w:shd w:val="clear" w:color="auto" w:fill="auto"/>
            <w:noWrap/>
            <w:vAlign w:val="center"/>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4.027.335,96 </w:t>
            </w:r>
          </w:p>
        </w:tc>
        <w:tc>
          <w:tcPr>
            <w:tcW w:w="674" w:type="dxa"/>
            <w:shd w:val="clear" w:color="auto" w:fill="auto"/>
            <w:noWrap/>
            <w:vAlign w:val="center"/>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5.407.110,39 </w:t>
            </w:r>
          </w:p>
        </w:tc>
        <w:tc>
          <w:tcPr>
            <w:tcW w:w="607" w:type="dxa"/>
            <w:shd w:val="clear" w:color="auto" w:fill="auto"/>
            <w:noWrap/>
            <w:vAlign w:val="center"/>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5.894.318,29 </w:t>
            </w:r>
          </w:p>
        </w:tc>
        <w:tc>
          <w:tcPr>
            <w:tcW w:w="607" w:type="dxa"/>
            <w:shd w:val="clear" w:color="auto" w:fill="auto"/>
            <w:noWrap/>
            <w:vAlign w:val="center"/>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7.426.781,67 </w:t>
            </w:r>
          </w:p>
        </w:tc>
        <w:tc>
          <w:tcPr>
            <w:tcW w:w="607" w:type="dxa"/>
            <w:shd w:val="clear" w:color="auto" w:fill="auto"/>
            <w:noWrap/>
            <w:vAlign w:val="center"/>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7.742.097,56 </w:t>
            </w:r>
          </w:p>
        </w:tc>
        <w:tc>
          <w:tcPr>
            <w:tcW w:w="607" w:type="dxa"/>
            <w:shd w:val="clear" w:color="auto" w:fill="auto"/>
            <w:noWrap/>
            <w:vAlign w:val="center"/>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8.338.348,87 </w:t>
            </w:r>
          </w:p>
        </w:tc>
        <w:tc>
          <w:tcPr>
            <w:tcW w:w="607" w:type="dxa"/>
            <w:shd w:val="clear" w:color="auto" w:fill="auto"/>
            <w:noWrap/>
            <w:vAlign w:val="center"/>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6.516.021,09 </w:t>
            </w:r>
          </w:p>
        </w:tc>
        <w:tc>
          <w:tcPr>
            <w:tcW w:w="607" w:type="dxa"/>
            <w:shd w:val="clear" w:color="auto" w:fill="auto"/>
            <w:noWrap/>
            <w:vAlign w:val="center"/>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8.209.652,99 </w:t>
            </w:r>
          </w:p>
        </w:tc>
        <w:tc>
          <w:tcPr>
            <w:tcW w:w="607" w:type="dxa"/>
            <w:shd w:val="clear" w:color="auto" w:fill="auto"/>
            <w:noWrap/>
            <w:vAlign w:val="center"/>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7.733.349,47 </w:t>
            </w:r>
          </w:p>
        </w:tc>
        <w:tc>
          <w:tcPr>
            <w:tcW w:w="607" w:type="dxa"/>
            <w:shd w:val="clear" w:color="auto" w:fill="auto"/>
            <w:noWrap/>
            <w:vAlign w:val="center"/>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7.719.505,21 </w:t>
            </w:r>
          </w:p>
        </w:tc>
        <w:tc>
          <w:tcPr>
            <w:tcW w:w="607" w:type="dxa"/>
            <w:shd w:val="clear" w:color="auto" w:fill="auto"/>
            <w:noWrap/>
            <w:vAlign w:val="center"/>
            <w:hideMark/>
          </w:tcPr>
          <w:p w:rsidR="00CF7523" w:rsidRPr="00CF7523" w:rsidRDefault="00CF7523" w:rsidP="00F1752B">
            <w:pPr>
              <w:widowControl/>
              <w:ind w:left="-57" w:right="-57"/>
              <w:rPr>
                <w:rFonts w:ascii="Arial" w:eastAsia="Times New Roman" w:hAnsi="Arial" w:cs="Arial"/>
                <w:sz w:val="8"/>
                <w:szCs w:val="8"/>
                <w:lang w:bidi="ar-SA"/>
              </w:rPr>
            </w:pPr>
            <w:r w:rsidRPr="00CF7523">
              <w:rPr>
                <w:rFonts w:ascii="Arial" w:eastAsia="Times New Roman" w:hAnsi="Arial" w:cs="Arial"/>
                <w:sz w:val="8"/>
                <w:szCs w:val="8"/>
                <w:lang w:bidi="ar-SA"/>
              </w:rPr>
              <w:t xml:space="preserve">7.798.431,59 </w:t>
            </w:r>
          </w:p>
        </w:tc>
        <w:tc>
          <w:tcPr>
            <w:tcW w:w="1100" w:type="dxa"/>
            <w:shd w:val="clear" w:color="auto" w:fill="auto"/>
            <w:noWrap/>
            <w:vAlign w:val="center"/>
            <w:hideMark/>
          </w:tcPr>
          <w:p w:rsidR="00CF7523" w:rsidRPr="00CF7523" w:rsidRDefault="00CF7523" w:rsidP="00F1752B">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43.571.005,14 </w:t>
            </w:r>
          </w:p>
        </w:tc>
        <w:tc>
          <w:tcPr>
            <w:tcW w:w="651" w:type="dxa"/>
            <w:shd w:val="clear" w:color="auto" w:fill="auto"/>
            <w:noWrap/>
            <w:vAlign w:val="center"/>
            <w:hideMark/>
          </w:tcPr>
          <w:p w:rsidR="00CF7523" w:rsidRPr="00CF7523" w:rsidRDefault="00CF7523" w:rsidP="00F1752B">
            <w:pPr>
              <w:widowControl/>
              <w:rPr>
                <w:rFonts w:ascii="Arial" w:eastAsia="Times New Roman" w:hAnsi="Arial" w:cs="Arial"/>
                <w:sz w:val="8"/>
                <w:szCs w:val="8"/>
                <w:lang w:bidi="ar-SA"/>
              </w:rPr>
            </w:pPr>
            <w:r w:rsidRPr="00CF7523">
              <w:rPr>
                <w:rFonts w:ascii="Arial" w:eastAsia="Times New Roman" w:hAnsi="Arial" w:cs="Arial"/>
                <w:sz w:val="8"/>
                <w:szCs w:val="8"/>
                <w:lang w:bidi="ar-SA"/>
              </w:rPr>
              <w:t xml:space="preserve">39.711.553,96 </w:t>
            </w:r>
          </w:p>
        </w:tc>
        <w:tc>
          <w:tcPr>
            <w:tcW w:w="806"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w:t>
            </w:r>
          </w:p>
        </w:tc>
        <w:tc>
          <w:tcPr>
            <w:tcW w:w="940"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w:t>
            </w:r>
          </w:p>
        </w:tc>
        <w:tc>
          <w:tcPr>
            <w:tcW w:w="318"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w:t>
            </w:r>
          </w:p>
        </w:tc>
        <w:tc>
          <w:tcPr>
            <w:tcW w:w="605"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w:t>
            </w:r>
          </w:p>
        </w:tc>
        <w:tc>
          <w:tcPr>
            <w:tcW w:w="513" w:type="dxa"/>
            <w:shd w:val="clear" w:color="auto" w:fill="auto"/>
            <w:noWrap/>
            <w:vAlign w:val="bottom"/>
            <w:hideMark/>
          </w:tcPr>
          <w:p w:rsidR="00CF7523" w:rsidRPr="00CF7523" w:rsidRDefault="00CF7523" w:rsidP="00CF7523">
            <w:pPr>
              <w:widowControl/>
              <w:rPr>
                <w:rFonts w:ascii="Arial" w:eastAsia="Times New Roman" w:hAnsi="Arial" w:cs="Arial"/>
                <w:sz w:val="8"/>
                <w:szCs w:val="8"/>
                <w:lang w:bidi="ar-SA"/>
              </w:rPr>
            </w:pPr>
            <w:r w:rsidRPr="00CF7523">
              <w:rPr>
                <w:rFonts w:ascii="Arial" w:eastAsia="Times New Roman" w:hAnsi="Arial" w:cs="Arial"/>
                <w:sz w:val="8"/>
                <w:szCs w:val="8"/>
                <w:lang w:bidi="ar-SA"/>
              </w:rPr>
              <w:t> </w:t>
            </w:r>
          </w:p>
        </w:tc>
      </w:tr>
    </w:tbl>
    <w:p w:rsidR="00CF7523" w:rsidRDefault="00CF7523">
      <w:pPr>
        <w:pStyle w:val="Balk50"/>
        <w:keepNext/>
        <w:keepLines/>
        <w:shd w:val="clear" w:color="auto" w:fill="auto"/>
        <w:spacing w:after="0"/>
        <w:ind w:left="740"/>
      </w:pPr>
      <w:bookmarkStart w:id="26" w:name="bookmark37"/>
    </w:p>
    <w:p w:rsidR="00CF7523" w:rsidRDefault="00CF7523">
      <w:pPr>
        <w:pStyle w:val="Balk50"/>
        <w:keepNext/>
        <w:keepLines/>
        <w:shd w:val="clear" w:color="auto" w:fill="auto"/>
        <w:spacing w:after="0"/>
        <w:ind w:left="740"/>
      </w:pPr>
    </w:p>
    <w:p w:rsidR="00CF7523" w:rsidRDefault="00CF7523">
      <w:pPr>
        <w:pStyle w:val="Balk50"/>
        <w:keepNext/>
        <w:keepLines/>
        <w:shd w:val="clear" w:color="auto" w:fill="auto"/>
        <w:spacing w:after="0"/>
        <w:ind w:left="740"/>
      </w:pPr>
    </w:p>
    <w:p w:rsidR="00CF7523" w:rsidRDefault="00CF7523">
      <w:pPr>
        <w:pStyle w:val="Balk50"/>
        <w:keepNext/>
        <w:keepLines/>
        <w:shd w:val="clear" w:color="auto" w:fill="auto"/>
        <w:spacing w:after="0"/>
        <w:ind w:left="740"/>
      </w:pPr>
    </w:p>
    <w:p w:rsidR="00CF7523" w:rsidRDefault="00CF7523">
      <w:pPr>
        <w:pStyle w:val="Balk50"/>
        <w:keepNext/>
        <w:keepLines/>
        <w:shd w:val="clear" w:color="auto" w:fill="auto"/>
        <w:spacing w:after="0"/>
        <w:ind w:left="740"/>
      </w:pPr>
    </w:p>
    <w:p w:rsidR="009D1FAC" w:rsidRDefault="009D1FAC">
      <w:pPr>
        <w:pStyle w:val="Balk50"/>
        <w:keepNext/>
        <w:keepLines/>
        <w:shd w:val="clear" w:color="auto" w:fill="auto"/>
        <w:spacing w:after="0"/>
        <w:ind w:left="740"/>
      </w:pPr>
    </w:p>
    <w:p w:rsidR="00CF7523" w:rsidRDefault="00CF7523">
      <w:pPr>
        <w:pStyle w:val="Balk50"/>
        <w:keepNext/>
        <w:keepLines/>
        <w:shd w:val="clear" w:color="auto" w:fill="auto"/>
        <w:spacing w:after="0"/>
        <w:ind w:left="740"/>
      </w:pPr>
    </w:p>
    <w:p w:rsidR="00CF7523" w:rsidRDefault="00CF7523">
      <w:pPr>
        <w:pStyle w:val="Balk50"/>
        <w:keepNext/>
        <w:keepLines/>
        <w:shd w:val="clear" w:color="auto" w:fill="auto"/>
        <w:spacing w:after="0"/>
        <w:ind w:left="740"/>
      </w:pPr>
    </w:p>
    <w:p w:rsidR="00BF358D" w:rsidRDefault="00F1752B">
      <w:pPr>
        <w:pStyle w:val="Balk50"/>
        <w:keepNext/>
        <w:keepLines/>
        <w:shd w:val="clear" w:color="auto" w:fill="auto"/>
        <w:spacing w:after="0"/>
        <w:ind w:left="740"/>
      </w:pPr>
      <w:r>
        <w:t>ZONGULDAK</w:t>
      </w:r>
      <w:r w:rsidR="009475A3">
        <w:t xml:space="preserve"> BELEDİYES</w:t>
      </w:r>
      <w:r>
        <w:t>İ BÜTÇE GELİRLERİ GELİŞİMİ (2018-2019</w:t>
      </w:r>
      <w:r w:rsidR="009475A3">
        <w:t xml:space="preserve"> KIYASLAMALI)</w:t>
      </w:r>
      <w:bookmarkEnd w:id="26"/>
    </w:p>
    <w:p w:rsidR="00F44E33" w:rsidRDefault="00F44E33">
      <w:pPr>
        <w:pStyle w:val="Balk50"/>
        <w:keepNext/>
        <w:keepLines/>
        <w:shd w:val="clear" w:color="auto" w:fill="auto"/>
        <w:spacing w:after="0"/>
        <w:ind w:left="740"/>
      </w:pPr>
    </w:p>
    <w:p w:rsidR="00F44E33" w:rsidRDefault="00F44E33">
      <w:pPr>
        <w:pStyle w:val="Balk50"/>
        <w:keepNext/>
        <w:keepLines/>
        <w:shd w:val="clear" w:color="auto" w:fill="auto"/>
        <w:spacing w:after="0"/>
        <w:ind w:left="740"/>
      </w:pPr>
    </w:p>
    <w:p w:rsidR="00F44E33" w:rsidRDefault="00F44E33">
      <w:pPr>
        <w:pStyle w:val="Balk50"/>
        <w:keepNext/>
        <w:keepLines/>
        <w:shd w:val="clear" w:color="auto" w:fill="auto"/>
        <w:spacing w:after="0"/>
        <w:ind w:left="740"/>
      </w:pPr>
    </w:p>
    <w:tbl>
      <w:tblPr>
        <w:tblW w:w="15912" w:type="dxa"/>
        <w:tblInd w:w="55" w:type="dxa"/>
        <w:tblCellMar>
          <w:left w:w="70" w:type="dxa"/>
          <w:right w:w="70" w:type="dxa"/>
        </w:tblCellMar>
        <w:tblLook w:val="04A0"/>
      </w:tblPr>
      <w:tblGrid>
        <w:gridCol w:w="185"/>
        <w:gridCol w:w="185"/>
        <w:gridCol w:w="1346"/>
        <w:gridCol w:w="750"/>
        <w:gridCol w:w="967"/>
        <w:gridCol w:w="693"/>
        <w:gridCol w:w="709"/>
        <w:gridCol w:w="709"/>
        <w:gridCol w:w="708"/>
        <w:gridCol w:w="965"/>
        <w:gridCol w:w="709"/>
        <w:gridCol w:w="708"/>
        <w:gridCol w:w="709"/>
        <w:gridCol w:w="709"/>
        <w:gridCol w:w="709"/>
        <w:gridCol w:w="608"/>
        <w:gridCol w:w="667"/>
        <w:gridCol w:w="750"/>
        <w:gridCol w:w="668"/>
        <w:gridCol w:w="807"/>
        <w:gridCol w:w="327"/>
        <w:gridCol w:w="318"/>
        <w:gridCol w:w="492"/>
        <w:gridCol w:w="514"/>
      </w:tblGrid>
      <w:tr w:rsidR="00F854AE" w:rsidRPr="00F854AE" w:rsidTr="002E74AD">
        <w:trPr>
          <w:trHeight w:val="300"/>
        </w:trPr>
        <w:tc>
          <w:tcPr>
            <w:tcW w:w="37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EKO SIN.</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AÇIKLAMA</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 xml:space="preserve">2018 </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(2019YILI)</w:t>
            </w:r>
          </w:p>
        </w:tc>
        <w:tc>
          <w:tcPr>
            <w:tcW w:w="1402"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OCAKGERÇEKLEŞME</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ŞUBATGERÇEKLEŞME</w:t>
            </w:r>
          </w:p>
        </w:tc>
        <w:tc>
          <w:tcPr>
            <w:tcW w:w="1674"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MARTGERÇEKLEŞME</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NİSANGERÇEKLEŞME</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MAYISGERÇEKLEŞME</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HAZİRANGERÇEKLEŞME</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GERÇEKLEŞME TOPLAMI</w:t>
            </w:r>
          </w:p>
        </w:tc>
        <w:tc>
          <w:tcPr>
            <w:tcW w:w="668" w:type="dxa"/>
            <w:tcBorders>
              <w:top w:val="single" w:sz="4" w:space="0" w:color="auto"/>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OCAK HAZİRAN</w:t>
            </w:r>
          </w:p>
        </w:tc>
        <w:tc>
          <w:tcPr>
            <w:tcW w:w="80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ARTIŞOARANI(%)</w:t>
            </w:r>
          </w:p>
        </w:tc>
        <w:tc>
          <w:tcPr>
            <w:tcW w:w="645"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OCAK HAZİRAN GERÇEKL. ORANI(%)</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YILSONU TAHMİNİ</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(2019YILI)</w:t>
            </w:r>
          </w:p>
        </w:tc>
      </w:tr>
      <w:tr w:rsidR="002E74AD" w:rsidRPr="00F854AE" w:rsidTr="002E74AD">
        <w:trPr>
          <w:trHeight w:val="300"/>
        </w:trPr>
        <w:tc>
          <w:tcPr>
            <w:tcW w:w="370" w:type="dxa"/>
            <w:gridSpan w:val="2"/>
            <w:vMerge/>
            <w:tcBorders>
              <w:top w:val="single" w:sz="4" w:space="0" w:color="auto"/>
              <w:left w:val="single" w:sz="4" w:space="0" w:color="auto"/>
              <w:bottom w:val="single" w:sz="4" w:space="0" w:color="auto"/>
              <w:right w:val="single" w:sz="4" w:space="0" w:color="auto"/>
            </w:tcBorders>
            <w:vAlign w:val="center"/>
            <w:hideMark/>
          </w:tcPr>
          <w:p w:rsidR="00F854AE" w:rsidRPr="00F854AE" w:rsidRDefault="00F854AE" w:rsidP="00F854AE">
            <w:pPr>
              <w:widowControl/>
              <w:rPr>
                <w:rFonts w:ascii="Arial" w:eastAsia="Times New Roman" w:hAnsi="Arial" w:cs="Arial"/>
                <w:sz w:val="8"/>
                <w:szCs w:val="8"/>
                <w:lang w:bidi="ar-SA"/>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F854AE" w:rsidRPr="00F854AE" w:rsidRDefault="00F854AE" w:rsidP="00F854AE">
            <w:pPr>
              <w:widowControl/>
              <w:rPr>
                <w:rFonts w:ascii="Arial" w:eastAsia="Times New Roman" w:hAnsi="Arial" w:cs="Arial"/>
                <w:sz w:val="8"/>
                <w:szCs w:val="8"/>
                <w:lang w:bidi="ar-SA"/>
              </w:rPr>
            </w:pPr>
          </w:p>
        </w:tc>
        <w:tc>
          <w:tcPr>
            <w:tcW w:w="7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GERÇEKLEŞME</w:t>
            </w:r>
          </w:p>
        </w:tc>
        <w:tc>
          <w:tcPr>
            <w:tcW w:w="96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BAŞLANGIÇÖDENEĞİ</w:t>
            </w:r>
          </w:p>
        </w:tc>
        <w:tc>
          <w:tcPr>
            <w:tcW w:w="69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 xml:space="preserve">2018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 xml:space="preserve">2019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 xml:space="preserve">2018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 xml:space="preserve">2019 </w:t>
            </w:r>
          </w:p>
        </w:tc>
        <w:tc>
          <w:tcPr>
            <w:tcW w:w="96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 xml:space="preserve">2018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 xml:space="preserve">2019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 xml:space="preserve">2018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 xml:space="preserve">2019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 xml:space="preserve">2018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 xml:space="preserve">2019 </w:t>
            </w:r>
          </w:p>
        </w:tc>
        <w:tc>
          <w:tcPr>
            <w:tcW w:w="6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 xml:space="preserve">2018 </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 xml:space="preserve">2019 </w:t>
            </w:r>
          </w:p>
        </w:tc>
        <w:tc>
          <w:tcPr>
            <w:tcW w:w="7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 xml:space="preserve">2018 </w:t>
            </w:r>
          </w:p>
        </w:tc>
        <w:tc>
          <w:tcPr>
            <w:tcW w:w="6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 xml:space="preserve">2019 </w:t>
            </w: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F854AE" w:rsidRPr="00F854AE" w:rsidRDefault="00F854AE" w:rsidP="00F854AE">
            <w:pPr>
              <w:widowControl/>
              <w:rPr>
                <w:rFonts w:ascii="Arial" w:eastAsia="Times New Roman" w:hAnsi="Arial" w:cs="Arial"/>
                <w:sz w:val="8"/>
                <w:szCs w:val="8"/>
                <w:lang w:bidi="ar-SA"/>
              </w:rPr>
            </w:pPr>
          </w:p>
        </w:tc>
        <w:tc>
          <w:tcPr>
            <w:tcW w:w="32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 xml:space="preserve">2018 </w:t>
            </w:r>
          </w:p>
        </w:tc>
        <w:tc>
          <w:tcPr>
            <w:tcW w:w="3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 xml:space="preserve">2019 </w:t>
            </w:r>
          </w:p>
        </w:tc>
        <w:tc>
          <w:tcPr>
            <w:tcW w:w="492" w:type="dxa"/>
            <w:tcBorders>
              <w:top w:val="nil"/>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 </w:t>
            </w:r>
          </w:p>
        </w:tc>
        <w:tc>
          <w:tcPr>
            <w:tcW w:w="514" w:type="dxa"/>
            <w:tcBorders>
              <w:top w:val="nil"/>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 </w:t>
            </w:r>
          </w:p>
        </w:tc>
      </w:tr>
      <w:tr w:rsidR="004B5E93" w:rsidRPr="00F854AE" w:rsidTr="002E74AD">
        <w:trPr>
          <w:trHeight w:val="300"/>
        </w:trPr>
        <w:tc>
          <w:tcPr>
            <w:tcW w:w="185" w:type="dxa"/>
            <w:tcBorders>
              <w:top w:val="nil"/>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I</w:t>
            </w:r>
          </w:p>
        </w:tc>
        <w:tc>
          <w:tcPr>
            <w:tcW w:w="185" w:type="dxa"/>
            <w:tcBorders>
              <w:top w:val="nil"/>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II</w:t>
            </w: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F854AE" w:rsidRPr="00F854AE" w:rsidRDefault="00F854AE" w:rsidP="00F854AE">
            <w:pPr>
              <w:widowControl/>
              <w:rPr>
                <w:rFonts w:ascii="Arial" w:eastAsia="Times New Roman" w:hAnsi="Arial" w:cs="Arial"/>
                <w:sz w:val="8"/>
                <w:szCs w:val="8"/>
                <w:lang w:bidi="ar-SA"/>
              </w:rPr>
            </w:pPr>
          </w:p>
        </w:tc>
        <w:tc>
          <w:tcPr>
            <w:tcW w:w="750" w:type="dxa"/>
            <w:vMerge/>
            <w:tcBorders>
              <w:top w:val="nil"/>
              <w:left w:val="single" w:sz="4" w:space="0" w:color="auto"/>
              <w:bottom w:val="single" w:sz="4" w:space="0" w:color="auto"/>
              <w:right w:val="single" w:sz="4" w:space="0" w:color="auto"/>
            </w:tcBorders>
            <w:vAlign w:val="center"/>
            <w:hideMark/>
          </w:tcPr>
          <w:p w:rsidR="00F854AE" w:rsidRPr="00F854AE" w:rsidRDefault="00F854AE" w:rsidP="00F854AE">
            <w:pPr>
              <w:widowControl/>
              <w:rPr>
                <w:rFonts w:ascii="Arial" w:eastAsia="Times New Roman" w:hAnsi="Arial" w:cs="Arial"/>
                <w:sz w:val="8"/>
                <w:szCs w:val="8"/>
                <w:lang w:bidi="ar-SA"/>
              </w:rPr>
            </w:pPr>
          </w:p>
        </w:tc>
        <w:tc>
          <w:tcPr>
            <w:tcW w:w="967" w:type="dxa"/>
            <w:vMerge/>
            <w:tcBorders>
              <w:top w:val="nil"/>
              <w:left w:val="single" w:sz="4" w:space="0" w:color="auto"/>
              <w:bottom w:val="single" w:sz="4" w:space="0" w:color="auto"/>
              <w:right w:val="single" w:sz="4" w:space="0" w:color="auto"/>
            </w:tcBorders>
            <w:vAlign w:val="center"/>
            <w:hideMark/>
          </w:tcPr>
          <w:p w:rsidR="00F854AE" w:rsidRPr="00F854AE" w:rsidRDefault="00F854AE" w:rsidP="00F854AE">
            <w:pPr>
              <w:widowControl/>
              <w:rPr>
                <w:rFonts w:ascii="Arial" w:eastAsia="Times New Roman" w:hAnsi="Arial" w:cs="Arial"/>
                <w:sz w:val="8"/>
                <w:szCs w:val="8"/>
                <w:lang w:bidi="ar-SA"/>
              </w:rPr>
            </w:pPr>
          </w:p>
        </w:tc>
        <w:tc>
          <w:tcPr>
            <w:tcW w:w="693" w:type="dxa"/>
            <w:vMerge/>
            <w:tcBorders>
              <w:top w:val="nil"/>
              <w:left w:val="single" w:sz="4" w:space="0" w:color="auto"/>
              <w:bottom w:val="single" w:sz="4" w:space="0" w:color="auto"/>
              <w:right w:val="single" w:sz="4" w:space="0" w:color="auto"/>
            </w:tcBorders>
            <w:vAlign w:val="center"/>
            <w:hideMark/>
          </w:tcPr>
          <w:p w:rsidR="00F854AE" w:rsidRPr="00F854AE" w:rsidRDefault="00F854AE" w:rsidP="00F854AE">
            <w:pPr>
              <w:widowControl/>
              <w:rPr>
                <w:rFonts w:ascii="Arial" w:eastAsia="Times New Roman" w:hAnsi="Arial" w:cs="Arial"/>
                <w:sz w:val="8"/>
                <w:szCs w:val="8"/>
                <w:lang w:bidi="ar-SA"/>
              </w:rPr>
            </w:pPr>
          </w:p>
        </w:tc>
        <w:tc>
          <w:tcPr>
            <w:tcW w:w="709" w:type="dxa"/>
            <w:vMerge/>
            <w:tcBorders>
              <w:top w:val="nil"/>
              <w:left w:val="single" w:sz="4" w:space="0" w:color="auto"/>
              <w:bottom w:val="single" w:sz="4" w:space="0" w:color="auto"/>
              <w:right w:val="single" w:sz="4" w:space="0" w:color="auto"/>
            </w:tcBorders>
            <w:vAlign w:val="center"/>
            <w:hideMark/>
          </w:tcPr>
          <w:p w:rsidR="00F854AE" w:rsidRPr="00F854AE" w:rsidRDefault="00F854AE" w:rsidP="00F854AE">
            <w:pPr>
              <w:widowControl/>
              <w:rPr>
                <w:rFonts w:ascii="Arial" w:eastAsia="Times New Roman" w:hAnsi="Arial" w:cs="Arial"/>
                <w:sz w:val="8"/>
                <w:szCs w:val="8"/>
                <w:lang w:bidi="ar-SA"/>
              </w:rPr>
            </w:pPr>
          </w:p>
        </w:tc>
        <w:tc>
          <w:tcPr>
            <w:tcW w:w="709" w:type="dxa"/>
            <w:vMerge/>
            <w:tcBorders>
              <w:top w:val="nil"/>
              <w:left w:val="single" w:sz="4" w:space="0" w:color="auto"/>
              <w:bottom w:val="single" w:sz="4" w:space="0" w:color="auto"/>
              <w:right w:val="single" w:sz="4" w:space="0" w:color="auto"/>
            </w:tcBorders>
            <w:vAlign w:val="center"/>
            <w:hideMark/>
          </w:tcPr>
          <w:p w:rsidR="00F854AE" w:rsidRPr="00F854AE" w:rsidRDefault="00F854AE" w:rsidP="00F854AE">
            <w:pPr>
              <w:widowControl/>
              <w:rPr>
                <w:rFonts w:ascii="Arial" w:eastAsia="Times New Roman" w:hAnsi="Arial" w:cs="Arial"/>
                <w:sz w:val="8"/>
                <w:szCs w:val="8"/>
                <w:lang w:bidi="ar-SA"/>
              </w:rPr>
            </w:pPr>
          </w:p>
        </w:tc>
        <w:tc>
          <w:tcPr>
            <w:tcW w:w="708" w:type="dxa"/>
            <w:vMerge/>
            <w:tcBorders>
              <w:top w:val="nil"/>
              <w:left w:val="single" w:sz="4" w:space="0" w:color="auto"/>
              <w:bottom w:val="single" w:sz="4" w:space="0" w:color="auto"/>
              <w:right w:val="single" w:sz="4" w:space="0" w:color="auto"/>
            </w:tcBorders>
            <w:vAlign w:val="center"/>
            <w:hideMark/>
          </w:tcPr>
          <w:p w:rsidR="00F854AE" w:rsidRPr="00F854AE" w:rsidRDefault="00F854AE" w:rsidP="00F854AE">
            <w:pPr>
              <w:widowControl/>
              <w:rPr>
                <w:rFonts w:ascii="Arial" w:eastAsia="Times New Roman" w:hAnsi="Arial" w:cs="Arial"/>
                <w:sz w:val="8"/>
                <w:szCs w:val="8"/>
                <w:lang w:bidi="ar-SA"/>
              </w:rPr>
            </w:pPr>
          </w:p>
        </w:tc>
        <w:tc>
          <w:tcPr>
            <w:tcW w:w="965" w:type="dxa"/>
            <w:vMerge/>
            <w:tcBorders>
              <w:top w:val="nil"/>
              <w:left w:val="single" w:sz="4" w:space="0" w:color="auto"/>
              <w:bottom w:val="single" w:sz="4" w:space="0" w:color="auto"/>
              <w:right w:val="single" w:sz="4" w:space="0" w:color="auto"/>
            </w:tcBorders>
            <w:vAlign w:val="center"/>
            <w:hideMark/>
          </w:tcPr>
          <w:p w:rsidR="00F854AE" w:rsidRPr="00F854AE" w:rsidRDefault="00F854AE" w:rsidP="00F854AE">
            <w:pPr>
              <w:widowControl/>
              <w:rPr>
                <w:rFonts w:ascii="Arial" w:eastAsia="Times New Roman" w:hAnsi="Arial" w:cs="Arial"/>
                <w:sz w:val="8"/>
                <w:szCs w:val="8"/>
                <w:lang w:bidi="ar-SA"/>
              </w:rPr>
            </w:pPr>
          </w:p>
        </w:tc>
        <w:tc>
          <w:tcPr>
            <w:tcW w:w="709" w:type="dxa"/>
            <w:vMerge/>
            <w:tcBorders>
              <w:top w:val="nil"/>
              <w:left w:val="single" w:sz="4" w:space="0" w:color="auto"/>
              <w:bottom w:val="single" w:sz="4" w:space="0" w:color="auto"/>
              <w:right w:val="single" w:sz="4" w:space="0" w:color="auto"/>
            </w:tcBorders>
            <w:vAlign w:val="center"/>
            <w:hideMark/>
          </w:tcPr>
          <w:p w:rsidR="00F854AE" w:rsidRPr="00F854AE" w:rsidRDefault="00F854AE" w:rsidP="00F854AE">
            <w:pPr>
              <w:widowControl/>
              <w:rPr>
                <w:rFonts w:ascii="Arial" w:eastAsia="Times New Roman" w:hAnsi="Arial" w:cs="Arial"/>
                <w:sz w:val="8"/>
                <w:szCs w:val="8"/>
                <w:lang w:bidi="ar-SA"/>
              </w:rPr>
            </w:pPr>
          </w:p>
        </w:tc>
        <w:tc>
          <w:tcPr>
            <w:tcW w:w="708" w:type="dxa"/>
            <w:vMerge/>
            <w:tcBorders>
              <w:top w:val="nil"/>
              <w:left w:val="single" w:sz="4" w:space="0" w:color="auto"/>
              <w:bottom w:val="single" w:sz="4" w:space="0" w:color="auto"/>
              <w:right w:val="single" w:sz="4" w:space="0" w:color="auto"/>
            </w:tcBorders>
            <w:vAlign w:val="center"/>
            <w:hideMark/>
          </w:tcPr>
          <w:p w:rsidR="00F854AE" w:rsidRPr="00F854AE" w:rsidRDefault="00F854AE" w:rsidP="00F854AE">
            <w:pPr>
              <w:widowControl/>
              <w:rPr>
                <w:rFonts w:ascii="Arial" w:eastAsia="Times New Roman" w:hAnsi="Arial" w:cs="Arial"/>
                <w:sz w:val="8"/>
                <w:szCs w:val="8"/>
                <w:lang w:bidi="ar-SA"/>
              </w:rPr>
            </w:pPr>
          </w:p>
        </w:tc>
        <w:tc>
          <w:tcPr>
            <w:tcW w:w="709" w:type="dxa"/>
            <w:vMerge/>
            <w:tcBorders>
              <w:top w:val="nil"/>
              <w:left w:val="single" w:sz="4" w:space="0" w:color="auto"/>
              <w:bottom w:val="single" w:sz="4" w:space="0" w:color="auto"/>
              <w:right w:val="single" w:sz="4" w:space="0" w:color="auto"/>
            </w:tcBorders>
            <w:vAlign w:val="center"/>
            <w:hideMark/>
          </w:tcPr>
          <w:p w:rsidR="00F854AE" w:rsidRPr="00F854AE" w:rsidRDefault="00F854AE" w:rsidP="00F854AE">
            <w:pPr>
              <w:widowControl/>
              <w:rPr>
                <w:rFonts w:ascii="Arial" w:eastAsia="Times New Roman" w:hAnsi="Arial" w:cs="Arial"/>
                <w:sz w:val="8"/>
                <w:szCs w:val="8"/>
                <w:lang w:bidi="ar-SA"/>
              </w:rPr>
            </w:pPr>
          </w:p>
        </w:tc>
        <w:tc>
          <w:tcPr>
            <w:tcW w:w="709" w:type="dxa"/>
            <w:vMerge/>
            <w:tcBorders>
              <w:top w:val="nil"/>
              <w:left w:val="single" w:sz="4" w:space="0" w:color="auto"/>
              <w:bottom w:val="single" w:sz="4" w:space="0" w:color="auto"/>
              <w:right w:val="single" w:sz="4" w:space="0" w:color="auto"/>
            </w:tcBorders>
            <w:vAlign w:val="center"/>
            <w:hideMark/>
          </w:tcPr>
          <w:p w:rsidR="00F854AE" w:rsidRPr="00F854AE" w:rsidRDefault="00F854AE" w:rsidP="00F854AE">
            <w:pPr>
              <w:widowControl/>
              <w:rPr>
                <w:rFonts w:ascii="Arial" w:eastAsia="Times New Roman" w:hAnsi="Arial" w:cs="Arial"/>
                <w:sz w:val="8"/>
                <w:szCs w:val="8"/>
                <w:lang w:bidi="ar-SA"/>
              </w:rPr>
            </w:pPr>
          </w:p>
        </w:tc>
        <w:tc>
          <w:tcPr>
            <w:tcW w:w="709" w:type="dxa"/>
            <w:vMerge/>
            <w:tcBorders>
              <w:top w:val="nil"/>
              <w:left w:val="single" w:sz="4" w:space="0" w:color="auto"/>
              <w:bottom w:val="single" w:sz="4" w:space="0" w:color="auto"/>
              <w:right w:val="single" w:sz="4" w:space="0" w:color="auto"/>
            </w:tcBorders>
            <w:vAlign w:val="center"/>
            <w:hideMark/>
          </w:tcPr>
          <w:p w:rsidR="00F854AE" w:rsidRPr="00F854AE" w:rsidRDefault="00F854AE" w:rsidP="00F854AE">
            <w:pPr>
              <w:widowControl/>
              <w:rPr>
                <w:rFonts w:ascii="Arial" w:eastAsia="Times New Roman" w:hAnsi="Arial" w:cs="Arial"/>
                <w:sz w:val="8"/>
                <w:szCs w:val="8"/>
                <w:lang w:bidi="ar-SA"/>
              </w:rPr>
            </w:pPr>
          </w:p>
        </w:tc>
        <w:tc>
          <w:tcPr>
            <w:tcW w:w="608" w:type="dxa"/>
            <w:vMerge/>
            <w:tcBorders>
              <w:top w:val="nil"/>
              <w:left w:val="single" w:sz="4" w:space="0" w:color="auto"/>
              <w:bottom w:val="single" w:sz="4" w:space="0" w:color="auto"/>
              <w:right w:val="single" w:sz="4" w:space="0" w:color="auto"/>
            </w:tcBorders>
            <w:vAlign w:val="center"/>
            <w:hideMark/>
          </w:tcPr>
          <w:p w:rsidR="00F854AE" w:rsidRPr="00F854AE" w:rsidRDefault="00F854AE" w:rsidP="00F854AE">
            <w:pPr>
              <w:widowControl/>
              <w:rPr>
                <w:rFonts w:ascii="Arial" w:eastAsia="Times New Roman" w:hAnsi="Arial" w:cs="Arial"/>
                <w:sz w:val="8"/>
                <w:szCs w:val="8"/>
                <w:lang w:bidi="ar-SA"/>
              </w:rPr>
            </w:pPr>
          </w:p>
        </w:tc>
        <w:tc>
          <w:tcPr>
            <w:tcW w:w="667" w:type="dxa"/>
            <w:vMerge/>
            <w:tcBorders>
              <w:top w:val="nil"/>
              <w:left w:val="single" w:sz="4" w:space="0" w:color="auto"/>
              <w:bottom w:val="single" w:sz="4" w:space="0" w:color="auto"/>
              <w:right w:val="single" w:sz="4" w:space="0" w:color="auto"/>
            </w:tcBorders>
            <w:vAlign w:val="center"/>
            <w:hideMark/>
          </w:tcPr>
          <w:p w:rsidR="00F854AE" w:rsidRPr="00F854AE" w:rsidRDefault="00F854AE" w:rsidP="00F854AE">
            <w:pPr>
              <w:widowControl/>
              <w:rPr>
                <w:rFonts w:ascii="Arial" w:eastAsia="Times New Roman" w:hAnsi="Arial" w:cs="Arial"/>
                <w:sz w:val="8"/>
                <w:szCs w:val="8"/>
                <w:lang w:bidi="ar-SA"/>
              </w:rPr>
            </w:pPr>
          </w:p>
        </w:tc>
        <w:tc>
          <w:tcPr>
            <w:tcW w:w="750" w:type="dxa"/>
            <w:vMerge/>
            <w:tcBorders>
              <w:top w:val="nil"/>
              <w:left w:val="single" w:sz="4" w:space="0" w:color="auto"/>
              <w:bottom w:val="single" w:sz="4" w:space="0" w:color="auto"/>
              <w:right w:val="single" w:sz="4" w:space="0" w:color="auto"/>
            </w:tcBorders>
            <w:vAlign w:val="center"/>
            <w:hideMark/>
          </w:tcPr>
          <w:p w:rsidR="00F854AE" w:rsidRPr="00F854AE" w:rsidRDefault="00F854AE" w:rsidP="00F854AE">
            <w:pPr>
              <w:widowControl/>
              <w:rPr>
                <w:rFonts w:ascii="Arial" w:eastAsia="Times New Roman" w:hAnsi="Arial" w:cs="Arial"/>
                <w:sz w:val="8"/>
                <w:szCs w:val="8"/>
                <w:lang w:bidi="ar-SA"/>
              </w:rPr>
            </w:pPr>
          </w:p>
        </w:tc>
        <w:tc>
          <w:tcPr>
            <w:tcW w:w="668" w:type="dxa"/>
            <w:vMerge/>
            <w:tcBorders>
              <w:top w:val="nil"/>
              <w:left w:val="single" w:sz="4" w:space="0" w:color="auto"/>
              <w:bottom w:val="single" w:sz="4" w:space="0" w:color="auto"/>
              <w:right w:val="single" w:sz="4" w:space="0" w:color="auto"/>
            </w:tcBorders>
            <w:vAlign w:val="center"/>
            <w:hideMark/>
          </w:tcPr>
          <w:p w:rsidR="00F854AE" w:rsidRPr="00F854AE" w:rsidRDefault="00F854AE" w:rsidP="00F854AE">
            <w:pPr>
              <w:widowControl/>
              <w:rPr>
                <w:rFonts w:ascii="Arial" w:eastAsia="Times New Roman" w:hAnsi="Arial" w:cs="Arial"/>
                <w:sz w:val="8"/>
                <w:szCs w:val="8"/>
                <w:lang w:bidi="ar-SA"/>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F854AE" w:rsidRPr="00F854AE" w:rsidRDefault="00F854AE" w:rsidP="00F854AE">
            <w:pPr>
              <w:widowControl/>
              <w:rPr>
                <w:rFonts w:ascii="Arial" w:eastAsia="Times New Roman" w:hAnsi="Arial" w:cs="Arial"/>
                <w:sz w:val="8"/>
                <w:szCs w:val="8"/>
                <w:lang w:bidi="ar-SA"/>
              </w:rPr>
            </w:pPr>
          </w:p>
        </w:tc>
        <w:tc>
          <w:tcPr>
            <w:tcW w:w="327" w:type="dxa"/>
            <w:vMerge/>
            <w:tcBorders>
              <w:top w:val="nil"/>
              <w:left w:val="single" w:sz="4" w:space="0" w:color="auto"/>
              <w:bottom w:val="single" w:sz="4" w:space="0" w:color="auto"/>
              <w:right w:val="single" w:sz="4" w:space="0" w:color="auto"/>
            </w:tcBorders>
            <w:vAlign w:val="center"/>
            <w:hideMark/>
          </w:tcPr>
          <w:p w:rsidR="00F854AE" w:rsidRPr="00F854AE" w:rsidRDefault="00F854AE" w:rsidP="00F854AE">
            <w:pPr>
              <w:widowControl/>
              <w:rPr>
                <w:rFonts w:ascii="Arial" w:eastAsia="Times New Roman" w:hAnsi="Arial" w:cs="Arial"/>
                <w:sz w:val="8"/>
                <w:szCs w:val="8"/>
                <w:lang w:bidi="ar-SA"/>
              </w:rPr>
            </w:pPr>
          </w:p>
        </w:tc>
        <w:tc>
          <w:tcPr>
            <w:tcW w:w="318" w:type="dxa"/>
            <w:vMerge/>
            <w:tcBorders>
              <w:top w:val="nil"/>
              <w:left w:val="single" w:sz="4" w:space="0" w:color="auto"/>
              <w:bottom w:val="single" w:sz="4" w:space="0" w:color="auto"/>
              <w:right w:val="single" w:sz="4" w:space="0" w:color="auto"/>
            </w:tcBorders>
            <w:vAlign w:val="center"/>
            <w:hideMark/>
          </w:tcPr>
          <w:p w:rsidR="00F854AE" w:rsidRPr="00F854AE" w:rsidRDefault="00F854AE" w:rsidP="00F854AE">
            <w:pPr>
              <w:widowControl/>
              <w:rPr>
                <w:rFonts w:ascii="Arial" w:eastAsia="Times New Roman" w:hAnsi="Arial" w:cs="Arial"/>
                <w:sz w:val="8"/>
                <w:szCs w:val="8"/>
                <w:lang w:bidi="ar-SA"/>
              </w:rPr>
            </w:pPr>
          </w:p>
        </w:tc>
        <w:tc>
          <w:tcPr>
            <w:tcW w:w="492" w:type="dxa"/>
            <w:tcBorders>
              <w:top w:val="nil"/>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 </w:t>
            </w:r>
          </w:p>
        </w:tc>
        <w:tc>
          <w:tcPr>
            <w:tcW w:w="514" w:type="dxa"/>
            <w:tcBorders>
              <w:top w:val="nil"/>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 </w:t>
            </w:r>
          </w:p>
        </w:tc>
      </w:tr>
      <w:tr w:rsidR="002E74AD" w:rsidRPr="00F854AE" w:rsidTr="009D1FAC">
        <w:trPr>
          <w:trHeight w:val="300"/>
        </w:trPr>
        <w:tc>
          <w:tcPr>
            <w:tcW w:w="185" w:type="dxa"/>
            <w:tcBorders>
              <w:top w:val="nil"/>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 xml:space="preserve">1 </w:t>
            </w:r>
          </w:p>
        </w:tc>
        <w:tc>
          <w:tcPr>
            <w:tcW w:w="185" w:type="dxa"/>
            <w:tcBorders>
              <w:top w:val="nil"/>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 </w:t>
            </w:r>
          </w:p>
        </w:tc>
        <w:tc>
          <w:tcPr>
            <w:tcW w:w="1346" w:type="dxa"/>
            <w:tcBorders>
              <w:top w:val="nil"/>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VERGİ GELİRLERİ</w:t>
            </w:r>
          </w:p>
        </w:tc>
        <w:tc>
          <w:tcPr>
            <w:tcW w:w="750"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10.138.352,97</w:t>
            </w:r>
          </w:p>
        </w:tc>
        <w:tc>
          <w:tcPr>
            <w:tcW w:w="967"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14.171.000,00</w:t>
            </w:r>
          </w:p>
        </w:tc>
        <w:tc>
          <w:tcPr>
            <w:tcW w:w="693"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732.753,74</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826.411,93</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598.288,32</w:t>
            </w:r>
          </w:p>
        </w:tc>
        <w:tc>
          <w:tcPr>
            <w:tcW w:w="70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686.316,86</w:t>
            </w:r>
          </w:p>
        </w:tc>
        <w:tc>
          <w:tcPr>
            <w:tcW w:w="965"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825.101,70</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1.081.039,26 TL</w:t>
            </w:r>
          </w:p>
        </w:tc>
        <w:tc>
          <w:tcPr>
            <w:tcW w:w="70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743.420,74</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813.959,45</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1.590.247,77 TL</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1.825.327,68 TL</w:t>
            </w:r>
          </w:p>
        </w:tc>
        <w:tc>
          <w:tcPr>
            <w:tcW w:w="60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711.562,28</w:t>
            </w:r>
          </w:p>
        </w:tc>
        <w:tc>
          <w:tcPr>
            <w:tcW w:w="667"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937.051,73</w:t>
            </w:r>
          </w:p>
        </w:tc>
        <w:tc>
          <w:tcPr>
            <w:tcW w:w="750"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5.201.374,55</w:t>
            </w:r>
          </w:p>
        </w:tc>
        <w:tc>
          <w:tcPr>
            <w:tcW w:w="66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6.170.106,91</w:t>
            </w:r>
          </w:p>
        </w:tc>
        <w:tc>
          <w:tcPr>
            <w:tcW w:w="807"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19</w:t>
            </w:r>
          </w:p>
        </w:tc>
        <w:tc>
          <w:tcPr>
            <w:tcW w:w="327"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51</w:t>
            </w:r>
          </w:p>
        </w:tc>
        <w:tc>
          <w:tcPr>
            <w:tcW w:w="31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44</w:t>
            </w:r>
          </w:p>
        </w:tc>
        <w:tc>
          <w:tcPr>
            <w:tcW w:w="1006"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 xml:space="preserve">14.171.000,00 </w:t>
            </w:r>
          </w:p>
        </w:tc>
      </w:tr>
      <w:tr w:rsidR="002E74AD" w:rsidRPr="00F854AE" w:rsidTr="009D1FAC">
        <w:trPr>
          <w:trHeight w:val="300"/>
        </w:trPr>
        <w:tc>
          <w:tcPr>
            <w:tcW w:w="185" w:type="dxa"/>
            <w:tcBorders>
              <w:top w:val="nil"/>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 xml:space="preserve">3 </w:t>
            </w:r>
          </w:p>
        </w:tc>
        <w:tc>
          <w:tcPr>
            <w:tcW w:w="185" w:type="dxa"/>
            <w:tcBorders>
              <w:top w:val="nil"/>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 </w:t>
            </w:r>
          </w:p>
        </w:tc>
        <w:tc>
          <w:tcPr>
            <w:tcW w:w="1346" w:type="dxa"/>
            <w:tcBorders>
              <w:top w:val="nil"/>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TEŞEBBÜS VE MÜLKİYET GELİRİ</w:t>
            </w:r>
          </w:p>
        </w:tc>
        <w:tc>
          <w:tcPr>
            <w:tcW w:w="750"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30.058.410,85</w:t>
            </w:r>
          </w:p>
        </w:tc>
        <w:tc>
          <w:tcPr>
            <w:tcW w:w="967"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45.350.000,00</w:t>
            </w:r>
          </w:p>
        </w:tc>
        <w:tc>
          <w:tcPr>
            <w:tcW w:w="693"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2.300.476,66 TL</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1.875.930,98 TL</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1.933.433,53 TL</w:t>
            </w:r>
          </w:p>
        </w:tc>
        <w:tc>
          <w:tcPr>
            <w:tcW w:w="70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2.018.745,26 TL</w:t>
            </w:r>
          </w:p>
        </w:tc>
        <w:tc>
          <w:tcPr>
            <w:tcW w:w="965"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2.232.197,51 TL</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2.223.869,41</w:t>
            </w:r>
          </w:p>
        </w:tc>
        <w:tc>
          <w:tcPr>
            <w:tcW w:w="70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5.295.269,49 TL</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2.131.657,62 TL</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2.341.430,76</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2.429.634,45</w:t>
            </w:r>
          </w:p>
        </w:tc>
        <w:tc>
          <w:tcPr>
            <w:tcW w:w="60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1.813.229,77</w:t>
            </w:r>
          </w:p>
        </w:tc>
        <w:tc>
          <w:tcPr>
            <w:tcW w:w="667"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2.184.071,19 TL</w:t>
            </w:r>
          </w:p>
        </w:tc>
        <w:tc>
          <w:tcPr>
            <w:tcW w:w="750"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15.916.037,72</w:t>
            </w:r>
          </w:p>
        </w:tc>
        <w:tc>
          <w:tcPr>
            <w:tcW w:w="66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12.863.908,91</w:t>
            </w:r>
          </w:p>
        </w:tc>
        <w:tc>
          <w:tcPr>
            <w:tcW w:w="807"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-19</w:t>
            </w:r>
          </w:p>
        </w:tc>
        <w:tc>
          <w:tcPr>
            <w:tcW w:w="327"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53</w:t>
            </w:r>
          </w:p>
        </w:tc>
        <w:tc>
          <w:tcPr>
            <w:tcW w:w="31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28</w:t>
            </w:r>
          </w:p>
        </w:tc>
        <w:tc>
          <w:tcPr>
            <w:tcW w:w="1006"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 xml:space="preserve">45.350.000,00 </w:t>
            </w:r>
          </w:p>
        </w:tc>
      </w:tr>
      <w:tr w:rsidR="002E74AD" w:rsidRPr="00F854AE" w:rsidTr="009D1FAC">
        <w:trPr>
          <w:trHeight w:val="300"/>
        </w:trPr>
        <w:tc>
          <w:tcPr>
            <w:tcW w:w="185" w:type="dxa"/>
            <w:tcBorders>
              <w:top w:val="nil"/>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 xml:space="preserve">4 </w:t>
            </w:r>
          </w:p>
        </w:tc>
        <w:tc>
          <w:tcPr>
            <w:tcW w:w="185" w:type="dxa"/>
            <w:tcBorders>
              <w:top w:val="nil"/>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 </w:t>
            </w:r>
          </w:p>
        </w:tc>
        <w:tc>
          <w:tcPr>
            <w:tcW w:w="1346" w:type="dxa"/>
            <w:tcBorders>
              <w:top w:val="nil"/>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ALINAN BAĞIŞ VE YARDIMLAR</w:t>
            </w:r>
          </w:p>
        </w:tc>
        <w:tc>
          <w:tcPr>
            <w:tcW w:w="750"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690.101,50</w:t>
            </w:r>
          </w:p>
        </w:tc>
        <w:tc>
          <w:tcPr>
            <w:tcW w:w="967"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600.000,00</w:t>
            </w:r>
          </w:p>
        </w:tc>
        <w:tc>
          <w:tcPr>
            <w:tcW w:w="693"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0,00</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0,00</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10.000,00</w:t>
            </w:r>
          </w:p>
        </w:tc>
        <w:tc>
          <w:tcPr>
            <w:tcW w:w="70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81.425,40</w:t>
            </w:r>
          </w:p>
        </w:tc>
        <w:tc>
          <w:tcPr>
            <w:tcW w:w="965"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320.513,00</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0,00</w:t>
            </w:r>
          </w:p>
        </w:tc>
        <w:tc>
          <w:tcPr>
            <w:tcW w:w="70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0,00</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0,00</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157.875,00</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0,00</w:t>
            </w:r>
          </w:p>
        </w:tc>
        <w:tc>
          <w:tcPr>
            <w:tcW w:w="60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27.500,00</w:t>
            </w:r>
          </w:p>
        </w:tc>
        <w:tc>
          <w:tcPr>
            <w:tcW w:w="667"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58.918,16</w:t>
            </w:r>
          </w:p>
        </w:tc>
        <w:tc>
          <w:tcPr>
            <w:tcW w:w="750"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515.888,00</w:t>
            </w:r>
          </w:p>
        </w:tc>
        <w:tc>
          <w:tcPr>
            <w:tcW w:w="66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140.343,56</w:t>
            </w:r>
          </w:p>
        </w:tc>
        <w:tc>
          <w:tcPr>
            <w:tcW w:w="807"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-73</w:t>
            </w:r>
          </w:p>
        </w:tc>
        <w:tc>
          <w:tcPr>
            <w:tcW w:w="327"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75</w:t>
            </w:r>
          </w:p>
        </w:tc>
        <w:tc>
          <w:tcPr>
            <w:tcW w:w="31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23</w:t>
            </w:r>
          </w:p>
        </w:tc>
        <w:tc>
          <w:tcPr>
            <w:tcW w:w="1006"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 xml:space="preserve">600.000,00 </w:t>
            </w:r>
          </w:p>
        </w:tc>
      </w:tr>
      <w:tr w:rsidR="002E74AD" w:rsidRPr="00F854AE" w:rsidTr="009D1FAC">
        <w:trPr>
          <w:trHeight w:val="300"/>
        </w:trPr>
        <w:tc>
          <w:tcPr>
            <w:tcW w:w="185" w:type="dxa"/>
            <w:tcBorders>
              <w:top w:val="nil"/>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 xml:space="preserve">5 </w:t>
            </w:r>
          </w:p>
        </w:tc>
        <w:tc>
          <w:tcPr>
            <w:tcW w:w="185" w:type="dxa"/>
            <w:tcBorders>
              <w:top w:val="nil"/>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 </w:t>
            </w:r>
          </w:p>
        </w:tc>
        <w:tc>
          <w:tcPr>
            <w:tcW w:w="1346" w:type="dxa"/>
            <w:tcBorders>
              <w:top w:val="nil"/>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DİĞER GELİRLER</w:t>
            </w:r>
          </w:p>
        </w:tc>
        <w:tc>
          <w:tcPr>
            <w:tcW w:w="750"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80.569.072,36</w:t>
            </w:r>
          </w:p>
        </w:tc>
        <w:tc>
          <w:tcPr>
            <w:tcW w:w="967"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95.800.000,00</w:t>
            </w:r>
          </w:p>
        </w:tc>
        <w:tc>
          <w:tcPr>
            <w:tcW w:w="693"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4.431.738,93</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7.374.338,99</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8.705.509,24</w:t>
            </w:r>
          </w:p>
        </w:tc>
        <w:tc>
          <w:tcPr>
            <w:tcW w:w="70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7.971.036,69</w:t>
            </w:r>
          </w:p>
        </w:tc>
        <w:tc>
          <w:tcPr>
            <w:tcW w:w="965"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6.521.810,37</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5.266.361,57</w:t>
            </w:r>
          </w:p>
        </w:tc>
        <w:tc>
          <w:tcPr>
            <w:tcW w:w="70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6.559.615,46</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8.879.609,31</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5.262.588,06</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5.561.785,51</w:t>
            </w:r>
          </w:p>
        </w:tc>
        <w:tc>
          <w:tcPr>
            <w:tcW w:w="60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5.233.877,02</w:t>
            </w:r>
          </w:p>
        </w:tc>
        <w:tc>
          <w:tcPr>
            <w:tcW w:w="667"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6.229.385,99</w:t>
            </w:r>
          </w:p>
        </w:tc>
        <w:tc>
          <w:tcPr>
            <w:tcW w:w="750"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36.715.139,08</w:t>
            </w:r>
          </w:p>
        </w:tc>
        <w:tc>
          <w:tcPr>
            <w:tcW w:w="66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41.282.518,06</w:t>
            </w:r>
          </w:p>
        </w:tc>
        <w:tc>
          <w:tcPr>
            <w:tcW w:w="807"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12</w:t>
            </w:r>
          </w:p>
        </w:tc>
        <w:tc>
          <w:tcPr>
            <w:tcW w:w="327"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46</w:t>
            </w:r>
          </w:p>
        </w:tc>
        <w:tc>
          <w:tcPr>
            <w:tcW w:w="31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43</w:t>
            </w:r>
          </w:p>
        </w:tc>
        <w:tc>
          <w:tcPr>
            <w:tcW w:w="1006"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 xml:space="preserve">95.800.000,00 </w:t>
            </w:r>
          </w:p>
        </w:tc>
      </w:tr>
      <w:tr w:rsidR="002E74AD" w:rsidRPr="00F854AE" w:rsidTr="009D1FAC">
        <w:trPr>
          <w:trHeight w:val="300"/>
        </w:trPr>
        <w:tc>
          <w:tcPr>
            <w:tcW w:w="185" w:type="dxa"/>
            <w:tcBorders>
              <w:top w:val="nil"/>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 xml:space="preserve">6 </w:t>
            </w:r>
          </w:p>
        </w:tc>
        <w:tc>
          <w:tcPr>
            <w:tcW w:w="185" w:type="dxa"/>
            <w:tcBorders>
              <w:top w:val="nil"/>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 </w:t>
            </w:r>
          </w:p>
        </w:tc>
        <w:tc>
          <w:tcPr>
            <w:tcW w:w="1346" w:type="dxa"/>
            <w:tcBorders>
              <w:top w:val="nil"/>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SERMAYE GELİRLERİ</w:t>
            </w:r>
          </w:p>
        </w:tc>
        <w:tc>
          <w:tcPr>
            <w:tcW w:w="750"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1.277.574,50</w:t>
            </w:r>
          </w:p>
        </w:tc>
        <w:tc>
          <w:tcPr>
            <w:tcW w:w="967"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15.229.000,00</w:t>
            </w:r>
          </w:p>
        </w:tc>
        <w:tc>
          <w:tcPr>
            <w:tcW w:w="693"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18.263,70</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21.253,05</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79.368,06</w:t>
            </w:r>
          </w:p>
        </w:tc>
        <w:tc>
          <w:tcPr>
            <w:tcW w:w="70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19.367,49</w:t>
            </w:r>
          </w:p>
        </w:tc>
        <w:tc>
          <w:tcPr>
            <w:tcW w:w="965"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136.498,15</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25.621,41</w:t>
            </w:r>
          </w:p>
        </w:tc>
        <w:tc>
          <w:tcPr>
            <w:tcW w:w="70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63.414,16</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18.736,25</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163.777,37</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157.388,88</w:t>
            </w:r>
          </w:p>
        </w:tc>
        <w:tc>
          <w:tcPr>
            <w:tcW w:w="60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57.451,88</w:t>
            </w:r>
          </w:p>
        </w:tc>
        <w:tc>
          <w:tcPr>
            <w:tcW w:w="667"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31.225,65</w:t>
            </w:r>
          </w:p>
        </w:tc>
        <w:tc>
          <w:tcPr>
            <w:tcW w:w="750"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518.773,32</w:t>
            </w:r>
          </w:p>
        </w:tc>
        <w:tc>
          <w:tcPr>
            <w:tcW w:w="66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273.592,73</w:t>
            </w:r>
          </w:p>
        </w:tc>
        <w:tc>
          <w:tcPr>
            <w:tcW w:w="807"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-47</w:t>
            </w:r>
          </w:p>
        </w:tc>
        <w:tc>
          <w:tcPr>
            <w:tcW w:w="327"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41</w:t>
            </w:r>
          </w:p>
        </w:tc>
        <w:tc>
          <w:tcPr>
            <w:tcW w:w="31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2</w:t>
            </w:r>
          </w:p>
        </w:tc>
        <w:tc>
          <w:tcPr>
            <w:tcW w:w="1006"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 xml:space="preserve">15.229.000,00 </w:t>
            </w:r>
          </w:p>
        </w:tc>
      </w:tr>
      <w:tr w:rsidR="002E74AD" w:rsidRPr="00F854AE" w:rsidTr="009D1FAC">
        <w:trPr>
          <w:trHeight w:val="300"/>
        </w:trPr>
        <w:tc>
          <w:tcPr>
            <w:tcW w:w="185" w:type="dxa"/>
            <w:tcBorders>
              <w:top w:val="nil"/>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 xml:space="preserve">9 </w:t>
            </w:r>
          </w:p>
        </w:tc>
        <w:tc>
          <w:tcPr>
            <w:tcW w:w="185" w:type="dxa"/>
            <w:tcBorders>
              <w:top w:val="nil"/>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 </w:t>
            </w:r>
          </w:p>
        </w:tc>
        <w:tc>
          <w:tcPr>
            <w:tcW w:w="1346" w:type="dxa"/>
            <w:tcBorders>
              <w:top w:val="nil"/>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RED VE İADELER (-)</w:t>
            </w:r>
          </w:p>
        </w:tc>
        <w:tc>
          <w:tcPr>
            <w:tcW w:w="750"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0,00</w:t>
            </w:r>
          </w:p>
        </w:tc>
        <w:tc>
          <w:tcPr>
            <w:tcW w:w="967"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0,00</w:t>
            </w:r>
          </w:p>
        </w:tc>
        <w:tc>
          <w:tcPr>
            <w:tcW w:w="693"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0,00</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0,00</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0,00</w:t>
            </w:r>
          </w:p>
        </w:tc>
        <w:tc>
          <w:tcPr>
            <w:tcW w:w="70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0,00</w:t>
            </w:r>
          </w:p>
        </w:tc>
        <w:tc>
          <w:tcPr>
            <w:tcW w:w="965"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0,00</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0,00</w:t>
            </w:r>
          </w:p>
        </w:tc>
        <w:tc>
          <w:tcPr>
            <w:tcW w:w="70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0,00</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0,00</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0,00</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0,00</w:t>
            </w:r>
          </w:p>
        </w:tc>
        <w:tc>
          <w:tcPr>
            <w:tcW w:w="60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0,00</w:t>
            </w:r>
          </w:p>
        </w:tc>
        <w:tc>
          <w:tcPr>
            <w:tcW w:w="667"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0,00</w:t>
            </w:r>
          </w:p>
        </w:tc>
        <w:tc>
          <w:tcPr>
            <w:tcW w:w="750"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0,00</w:t>
            </w:r>
          </w:p>
        </w:tc>
        <w:tc>
          <w:tcPr>
            <w:tcW w:w="66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0,00</w:t>
            </w:r>
          </w:p>
        </w:tc>
        <w:tc>
          <w:tcPr>
            <w:tcW w:w="807"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0</w:t>
            </w:r>
          </w:p>
        </w:tc>
        <w:tc>
          <w:tcPr>
            <w:tcW w:w="327" w:type="dxa"/>
            <w:tcBorders>
              <w:top w:val="nil"/>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 xml:space="preserve">0 </w:t>
            </w:r>
          </w:p>
        </w:tc>
        <w:tc>
          <w:tcPr>
            <w:tcW w:w="318" w:type="dxa"/>
            <w:tcBorders>
              <w:top w:val="nil"/>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 xml:space="preserve">0 </w:t>
            </w:r>
          </w:p>
        </w:tc>
        <w:tc>
          <w:tcPr>
            <w:tcW w:w="1006"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jc w:val="center"/>
              <w:rPr>
                <w:rFonts w:ascii="Arial" w:eastAsia="Times New Roman" w:hAnsi="Arial" w:cs="Arial"/>
                <w:sz w:val="8"/>
                <w:szCs w:val="8"/>
                <w:lang w:bidi="ar-SA"/>
              </w:rPr>
            </w:pPr>
            <w:r w:rsidRPr="00F854AE">
              <w:rPr>
                <w:rFonts w:ascii="Arial" w:eastAsia="Times New Roman" w:hAnsi="Arial" w:cs="Arial"/>
                <w:sz w:val="8"/>
                <w:szCs w:val="8"/>
                <w:lang w:bidi="ar-SA"/>
              </w:rPr>
              <w:t xml:space="preserve">0,00 </w:t>
            </w:r>
          </w:p>
        </w:tc>
      </w:tr>
      <w:tr w:rsidR="004B5E93" w:rsidRPr="00F854AE" w:rsidTr="009D1FAC">
        <w:trPr>
          <w:trHeight w:val="300"/>
        </w:trPr>
        <w:tc>
          <w:tcPr>
            <w:tcW w:w="185" w:type="dxa"/>
            <w:tcBorders>
              <w:top w:val="nil"/>
              <w:left w:val="nil"/>
              <w:bottom w:val="nil"/>
              <w:right w:val="nil"/>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p>
        </w:tc>
        <w:tc>
          <w:tcPr>
            <w:tcW w:w="185" w:type="dxa"/>
            <w:tcBorders>
              <w:top w:val="nil"/>
              <w:left w:val="nil"/>
              <w:bottom w:val="nil"/>
              <w:right w:val="nil"/>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p>
        </w:tc>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TOPLAM</w:t>
            </w:r>
          </w:p>
        </w:tc>
        <w:tc>
          <w:tcPr>
            <w:tcW w:w="750"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122.733.512,18 TL</w:t>
            </w:r>
          </w:p>
        </w:tc>
        <w:tc>
          <w:tcPr>
            <w:tcW w:w="967"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171.150.000,00</w:t>
            </w:r>
          </w:p>
        </w:tc>
        <w:tc>
          <w:tcPr>
            <w:tcW w:w="693"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7.483.233,03</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10.097.934,95</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11.326.599,15</w:t>
            </w:r>
          </w:p>
        </w:tc>
        <w:tc>
          <w:tcPr>
            <w:tcW w:w="70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10.776.891,70</w:t>
            </w:r>
          </w:p>
        </w:tc>
        <w:tc>
          <w:tcPr>
            <w:tcW w:w="965"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10.036.120,73</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8.596.891,65 TL</w:t>
            </w:r>
          </w:p>
        </w:tc>
        <w:tc>
          <w:tcPr>
            <w:tcW w:w="70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12.661.719,85</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11.843.962,63</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9.515.918,96 TL</w:t>
            </w:r>
          </w:p>
        </w:tc>
        <w:tc>
          <w:tcPr>
            <w:tcW w:w="709"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9.974.136,52 TL</w:t>
            </w:r>
          </w:p>
        </w:tc>
        <w:tc>
          <w:tcPr>
            <w:tcW w:w="60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7.843.620,95</w:t>
            </w:r>
          </w:p>
        </w:tc>
        <w:tc>
          <w:tcPr>
            <w:tcW w:w="667"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9.440.652,72</w:t>
            </w:r>
          </w:p>
        </w:tc>
        <w:tc>
          <w:tcPr>
            <w:tcW w:w="750"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58.867.212,67</w:t>
            </w:r>
          </w:p>
        </w:tc>
        <w:tc>
          <w:tcPr>
            <w:tcW w:w="668"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r w:rsidRPr="00F854AE">
              <w:rPr>
                <w:rFonts w:ascii="Arial" w:eastAsia="Times New Roman" w:hAnsi="Arial" w:cs="Arial"/>
                <w:sz w:val="8"/>
                <w:szCs w:val="8"/>
                <w:lang w:bidi="ar-SA"/>
              </w:rPr>
              <w:t>60.730.470,17</w:t>
            </w:r>
          </w:p>
        </w:tc>
        <w:tc>
          <w:tcPr>
            <w:tcW w:w="807" w:type="dxa"/>
            <w:tcBorders>
              <w:top w:val="nil"/>
              <w:left w:val="nil"/>
              <w:bottom w:val="single" w:sz="4" w:space="0" w:color="auto"/>
              <w:right w:val="single" w:sz="4" w:space="0" w:color="auto"/>
            </w:tcBorders>
            <w:shd w:val="clear" w:color="auto" w:fill="auto"/>
            <w:noWrap/>
            <w:vAlign w:val="center"/>
            <w:hideMark/>
          </w:tcPr>
          <w:p w:rsidR="00F854AE" w:rsidRPr="00F854AE" w:rsidRDefault="00F854AE" w:rsidP="009D1FAC">
            <w:pPr>
              <w:widowControl/>
              <w:ind w:left="-57" w:right="-57"/>
              <w:jc w:val="center"/>
              <w:rPr>
                <w:rFonts w:ascii="Arial" w:eastAsia="Times New Roman" w:hAnsi="Arial" w:cs="Arial"/>
                <w:sz w:val="8"/>
                <w:szCs w:val="8"/>
                <w:lang w:bidi="ar-SA"/>
              </w:rPr>
            </w:pPr>
          </w:p>
        </w:tc>
        <w:tc>
          <w:tcPr>
            <w:tcW w:w="327" w:type="dxa"/>
            <w:tcBorders>
              <w:top w:val="nil"/>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 </w:t>
            </w:r>
          </w:p>
        </w:tc>
        <w:tc>
          <w:tcPr>
            <w:tcW w:w="318" w:type="dxa"/>
            <w:tcBorders>
              <w:top w:val="nil"/>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 </w:t>
            </w:r>
          </w:p>
        </w:tc>
        <w:tc>
          <w:tcPr>
            <w:tcW w:w="492" w:type="dxa"/>
            <w:tcBorders>
              <w:top w:val="nil"/>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 </w:t>
            </w:r>
          </w:p>
        </w:tc>
        <w:tc>
          <w:tcPr>
            <w:tcW w:w="514" w:type="dxa"/>
            <w:tcBorders>
              <w:top w:val="nil"/>
              <w:left w:val="nil"/>
              <w:bottom w:val="single" w:sz="4" w:space="0" w:color="auto"/>
              <w:right w:val="single" w:sz="4" w:space="0" w:color="auto"/>
            </w:tcBorders>
            <w:shd w:val="clear" w:color="auto" w:fill="auto"/>
            <w:noWrap/>
            <w:vAlign w:val="bottom"/>
            <w:hideMark/>
          </w:tcPr>
          <w:p w:rsidR="00F854AE" w:rsidRPr="00F854AE" w:rsidRDefault="00F854AE" w:rsidP="00F854AE">
            <w:pPr>
              <w:widowControl/>
              <w:rPr>
                <w:rFonts w:ascii="Arial" w:eastAsia="Times New Roman" w:hAnsi="Arial" w:cs="Arial"/>
                <w:sz w:val="8"/>
                <w:szCs w:val="8"/>
                <w:lang w:bidi="ar-SA"/>
              </w:rPr>
            </w:pPr>
            <w:r w:rsidRPr="00F854AE">
              <w:rPr>
                <w:rFonts w:ascii="Arial" w:eastAsia="Times New Roman" w:hAnsi="Arial" w:cs="Arial"/>
                <w:sz w:val="8"/>
                <w:szCs w:val="8"/>
                <w:lang w:bidi="ar-SA"/>
              </w:rPr>
              <w:t> </w:t>
            </w:r>
          </w:p>
        </w:tc>
      </w:tr>
    </w:tbl>
    <w:p w:rsidR="00F44E33" w:rsidRDefault="00F44E33">
      <w:pPr>
        <w:pStyle w:val="Balk50"/>
        <w:keepNext/>
        <w:keepLines/>
        <w:shd w:val="clear" w:color="auto" w:fill="auto"/>
        <w:spacing w:after="0"/>
        <w:ind w:left="740"/>
      </w:pPr>
    </w:p>
    <w:p w:rsidR="00F44E33" w:rsidRDefault="00F44E33">
      <w:pPr>
        <w:pStyle w:val="Balk50"/>
        <w:keepNext/>
        <w:keepLines/>
        <w:shd w:val="clear" w:color="auto" w:fill="auto"/>
        <w:spacing w:after="0"/>
        <w:ind w:left="740"/>
      </w:pPr>
    </w:p>
    <w:p w:rsidR="00F44E33" w:rsidRDefault="00F44E33">
      <w:pPr>
        <w:pStyle w:val="Balk50"/>
        <w:keepNext/>
        <w:keepLines/>
        <w:shd w:val="clear" w:color="auto" w:fill="auto"/>
        <w:spacing w:after="0"/>
        <w:ind w:left="740"/>
      </w:pPr>
    </w:p>
    <w:p w:rsidR="00F44E33" w:rsidRDefault="00F44E33">
      <w:pPr>
        <w:pStyle w:val="Balk50"/>
        <w:keepNext/>
        <w:keepLines/>
        <w:shd w:val="clear" w:color="auto" w:fill="auto"/>
        <w:spacing w:after="0"/>
        <w:ind w:left="740"/>
      </w:pPr>
    </w:p>
    <w:p w:rsidR="00F44E33" w:rsidRDefault="00F44E33">
      <w:pPr>
        <w:pStyle w:val="Balk50"/>
        <w:keepNext/>
        <w:keepLines/>
        <w:shd w:val="clear" w:color="auto" w:fill="auto"/>
        <w:spacing w:after="0"/>
        <w:ind w:left="740"/>
      </w:pPr>
    </w:p>
    <w:p w:rsidR="00F44E33" w:rsidRDefault="00F44E33">
      <w:pPr>
        <w:pStyle w:val="Balk50"/>
        <w:keepNext/>
        <w:keepLines/>
        <w:shd w:val="clear" w:color="auto" w:fill="auto"/>
        <w:spacing w:after="0"/>
        <w:ind w:left="740"/>
      </w:pPr>
    </w:p>
    <w:p w:rsidR="00BF358D" w:rsidRDefault="00BF358D">
      <w:pPr>
        <w:framePr w:w="15830" w:wrap="notBeside" w:vAnchor="text" w:hAnchor="text" w:xAlign="center" w:y="1"/>
        <w:rPr>
          <w:sz w:val="2"/>
          <w:szCs w:val="2"/>
        </w:rPr>
      </w:pPr>
    </w:p>
    <w:p w:rsidR="00BF358D" w:rsidRDefault="00BF358D">
      <w:pPr>
        <w:rPr>
          <w:sz w:val="2"/>
          <w:szCs w:val="2"/>
        </w:rPr>
      </w:pPr>
    </w:p>
    <w:p w:rsidR="00BF358D" w:rsidRDefault="009475A3">
      <w:pPr>
        <w:pStyle w:val="Balk50"/>
        <w:keepNext/>
        <w:keepLines/>
        <w:shd w:val="clear" w:color="auto" w:fill="auto"/>
        <w:spacing w:after="644"/>
        <w:ind w:left="2860"/>
      </w:pPr>
      <w:bookmarkStart w:id="27" w:name="bookmark38"/>
      <w:r>
        <w:t>GELİRLERİN GİDERLERİ KARŞILAMA ORANI OCAK-HAZİRAN DÖNEMLERİ (KIYASLAMALI)</w:t>
      </w:r>
      <w:bookmarkEnd w:id="27"/>
    </w:p>
    <w:tbl>
      <w:tblPr>
        <w:tblOverlap w:val="never"/>
        <w:tblW w:w="0" w:type="auto"/>
        <w:tblInd w:w="10" w:type="dxa"/>
        <w:tblLayout w:type="fixed"/>
        <w:tblCellMar>
          <w:left w:w="10" w:type="dxa"/>
          <w:right w:w="10" w:type="dxa"/>
        </w:tblCellMar>
        <w:tblLook w:val="04A0"/>
      </w:tblPr>
      <w:tblGrid>
        <w:gridCol w:w="538"/>
        <w:gridCol w:w="6749"/>
        <w:gridCol w:w="3446"/>
        <w:gridCol w:w="3456"/>
      </w:tblGrid>
      <w:tr w:rsidR="00BF358D">
        <w:trPr>
          <w:trHeight w:hRule="exact" w:val="821"/>
        </w:trPr>
        <w:tc>
          <w:tcPr>
            <w:tcW w:w="538" w:type="dxa"/>
            <w:tcBorders>
              <w:top w:val="single" w:sz="4" w:space="0" w:color="auto"/>
              <w:left w:val="single" w:sz="4" w:space="0" w:color="auto"/>
            </w:tcBorders>
            <w:shd w:val="clear" w:color="auto" w:fill="D5DCE4"/>
          </w:tcPr>
          <w:p w:rsidR="00BF358D" w:rsidRDefault="00BF358D">
            <w:pPr>
              <w:framePr w:w="14189" w:wrap="notBeside" w:vAnchor="text" w:hAnchor="text" w:y="1"/>
              <w:rPr>
                <w:sz w:val="10"/>
                <w:szCs w:val="10"/>
              </w:rPr>
            </w:pPr>
          </w:p>
        </w:tc>
        <w:tc>
          <w:tcPr>
            <w:tcW w:w="6749" w:type="dxa"/>
            <w:tcBorders>
              <w:top w:val="single" w:sz="4" w:space="0" w:color="auto"/>
              <w:left w:val="single" w:sz="4" w:space="0" w:color="auto"/>
            </w:tcBorders>
            <w:shd w:val="clear" w:color="auto" w:fill="D5DCE4"/>
          </w:tcPr>
          <w:p w:rsidR="00BF358D" w:rsidRDefault="00BF358D">
            <w:pPr>
              <w:framePr w:w="14189" w:wrap="notBeside" w:vAnchor="text" w:hAnchor="text" w:y="1"/>
              <w:rPr>
                <w:sz w:val="10"/>
                <w:szCs w:val="10"/>
              </w:rPr>
            </w:pPr>
          </w:p>
        </w:tc>
        <w:tc>
          <w:tcPr>
            <w:tcW w:w="3446" w:type="dxa"/>
            <w:tcBorders>
              <w:top w:val="single" w:sz="4" w:space="0" w:color="auto"/>
              <w:left w:val="single" w:sz="4" w:space="0" w:color="auto"/>
            </w:tcBorders>
            <w:shd w:val="clear" w:color="auto" w:fill="F9CFAF"/>
            <w:vAlign w:val="bottom"/>
          </w:tcPr>
          <w:p w:rsidR="00BF358D" w:rsidRDefault="009475A3" w:rsidP="006B6EB4">
            <w:pPr>
              <w:pStyle w:val="Gvdemetni20"/>
              <w:framePr w:w="14189" w:wrap="notBeside" w:vAnchor="text" w:hAnchor="text" w:y="1"/>
              <w:shd w:val="clear" w:color="auto" w:fill="auto"/>
              <w:spacing w:after="0" w:line="269" w:lineRule="exact"/>
              <w:jc w:val="center"/>
            </w:pPr>
            <w:r>
              <w:rPr>
                <w:rStyle w:val="Gvdemetni295ptKaln"/>
              </w:rPr>
              <w:t>201</w:t>
            </w:r>
            <w:r w:rsidR="006B6EB4">
              <w:rPr>
                <w:rStyle w:val="Gvdemetni295ptKaln"/>
              </w:rPr>
              <w:t>8</w:t>
            </w:r>
            <w:r>
              <w:rPr>
                <w:rStyle w:val="Gvdemetni295ptKaln"/>
              </w:rPr>
              <w:t xml:space="preserve"> (Ocak-Haziran) Gerçekleşme (TL)</w:t>
            </w:r>
          </w:p>
        </w:tc>
        <w:tc>
          <w:tcPr>
            <w:tcW w:w="3456" w:type="dxa"/>
            <w:tcBorders>
              <w:top w:val="single" w:sz="4" w:space="0" w:color="auto"/>
              <w:left w:val="single" w:sz="4" w:space="0" w:color="auto"/>
              <w:right w:val="single" w:sz="4" w:space="0" w:color="auto"/>
            </w:tcBorders>
            <w:shd w:val="clear" w:color="auto" w:fill="BDD5ED"/>
            <w:vAlign w:val="bottom"/>
          </w:tcPr>
          <w:p w:rsidR="00BF358D" w:rsidRDefault="009475A3" w:rsidP="006B6EB4">
            <w:pPr>
              <w:pStyle w:val="Gvdemetni20"/>
              <w:framePr w:w="14189" w:wrap="notBeside" w:vAnchor="text" w:hAnchor="text" w:y="1"/>
              <w:shd w:val="clear" w:color="auto" w:fill="auto"/>
              <w:spacing w:after="0" w:line="269" w:lineRule="exact"/>
              <w:jc w:val="center"/>
            </w:pPr>
            <w:r>
              <w:rPr>
                <w:rStyle w:val="Gvdemetni295ptKaln"/>
              </w:rPr>
              <w:t>201</w:t>
            </w:r>
            <w:r w:rsidR="006B6EB4">
              <w:rPr>
                <w:rStyle w:val="Gvdemetni295ptKaln"/>
              </w:rPr>
              <w:t>9</w:t>
            </w:r>
            <w:r>
              <w:rPr>
                <w:rStyle w:val="Gvdemetni295ptKaln"/>
              </w:rPr>
              <w:t xml:space="preserve"> (Ocak-Haziran) Gerçekleşme (TL)</w:t>
            </w:r>
          </w:p>
        </w:tc>
      </w:tr>
      <w:tr w:rsidR="00BF358D">
        <w:trPr>
          <w:trHeight w:hRule="exact" w:val="744"/>
        </w:trPr>
        <w:tc>
          <w:tcPr>
            <w:tcW w:w="538" w:type="dxa"/>
            <w:tcBorders>
              <w:top w:val="single" w:sz="4" w:space="0" w:color="auto"/>
              <w:left w:val="single" w:sz="4" w:space="0" w:color="auto"/>
            </w:tcBorders>
            <w:shd w:val="clear" w:color="auto" w:fill="D5DCE4"/>
            <w:vAlign w:val="center"/>
          </w:tcPr>
          <w:p w:rsidR="00BF358D" w:rsidRDefault="009475A3">
            <w:pPr>
              <w:pStyle w:val="Gvdemetni20"/>
              <w:framePr w:w="14189" w:wrap="notBeside" w:vAnchor="text" w:hAnchor="text" w:y="1"/>
              <w:shd w:val="clear" w:color="auto" w:fill="auto"/>
              <w:spacing w:after="0" w:line="220" w:lineRule="exact"/>
              <w:ind w:left="240"/>
            </w:pPr>
            <w:r>
              <w:rPr>
                <w:rStyle w:val="Gvdemetni295ptKaln"/>
              </w:rPr>
              <w:t>1</w:t>
            </w:r>
          </w:p>
        </w:tc>
        <w:tc>
          <w:tcPr>
            <w:tcW w:w="6749" w:type="dxa"/>
            <w:tcBorders>
              <w:top w:val="single" w:sz="4" w:space="0" w:color="auto"/>
              <w:left w:val="single" w:sz="4" w:space="0" w:color="auto"/>
            </w:tcBorders>
            <w:shd w:val="clear" w:color="auto" w:fill="D5DCE4"/>
            <w:vAlign w:val="center"/>
          </w:tcPr>
          <w:p w:rsidR="00BF358D" w:rsidRDefault="009475A3">
            <w:pPr>
              <w:pStyle w:val="Gvdemetni20"/>
              <w:framePr w:w="14189" w:wrap="notBeside" w:vAnchor="text" w:hAnchor="text" w:y="1"/>
              <w:shd w:val="clear" w:color="auto" w:fill="auto"/>
              <w:spacing w:after="0" w:line="220" w:lineRule="exact"/>
              <w:jc w:val="center"/>
            </w:pPr>
            <w:r>
              <w:rPr>
                <w:rStyle w:val="Gvdemetni295ptKaln"/>
              </w:rPr>
              <w:t>GELİR</w:t>
            </w:r>
          </w:p>
        </w:tc>
        <w:tc>
          <w:tcPr>
            <w:tcW w:w="3446" w:type="dxa"/>
            <w:tcBorders>
              <w:top w:val="single" w:sz="4" w:space="0" w:color="auto"/>
              <w:left w:val="single" w:sz="4" w:space="0" w:color="auto"/>
            </w:tcBorders>
            <w:shd w:val="clear" w:color="auto" w:fill="F9CFAF"/>
            <w:vAlign w:val="center"/>
          </w:tcPr>
          <w:p w:rsidR="00BF358D" w:rsidRDefault="006B6EB4">
            <w:pPr>
              <w:pStyle w:val="Gvdemetni20"/>
              <w:framePr w:w="14189" w:wrap="notBeside" w:vAnchor="text" w:hAnchor="text" w:y="1"/>
              <w:shd w:val="clear" w:color="auto" w:fill="auto"/>
              <w:spacing w:after="0" w:line="220" w:lineRule="exact"/>
              <w:jc w:val="right"/>
            </w:pPr>
            <w:r>
              <w:t>58.867.212,67</w:t>
            </w:r>
          </w:p>
        </w:tc>
        <w:tc>
          <w:tcPr>
            <w:tcW w:w="3456" w:type="dxa"/>
            <w:tcBorders>
              <w:top w:val="single" w:sz="4" w:space="0" w:color="auto"/>
              <w:left w:val="single" w:sz="4" w:space="0" w:color="auto"/>
              <w:right w:val="single" w:sz="4" w:space="0" w:color="auto"/>
            </w:tcBorders>
            <w:shd w:val="clear" w:color="auto" w:fill="BDD5ED"/>
            <w:vAlign w:val="center"/>
          </w:tcPr>
          <w:p w:rsidR="00BF358D" w:rsidRDefault="006B6EB4">
            <w:pPr>
              <w:pStyle w:val="Gvdemetni20"/>
              <w:framePr w:w="14189" w:wrap="notBeside" w:vAnchor="text" w:hAnchor="text" w:y="1"/>
              <w:shd w:val="clear" w:color="auto" w:fill="auto"/>
              <w:spacing w:after="0" w:line="220" w:lineRule="exact"/>
              <w:jc w:val="right"/>
            </w:pPr>
            <w:r>
              <w:t>60.730.470,17</w:t>
            </w:r>
          </w:p>
        </w:tc>
      </w:tr>
      <w:tr w:rsidR="00BF358D">
        <w:trPr>
          <w:trHeight w:hRule="exact" w:val="758"/>
        </w:trPr>
        <w:tc>
          <w:tcPr>
            <w:tcW w:w="538" w:type="dxa"/>
            <w:tcBorders>
              <w:top w:val="single" w:sz="4" w:space="0" w:color="auto"/>
              <w:left w:val="single" w:sz="4" w:space="0" w:color="auto"/>
              <w:bottom w:val="single" w:sz="4" w:space="0" w:color="auto"/>
            </w:tcBorders>
            <w:shd w:val="clear" w:color="auto" w:fill="D5DCE4"/>
            <w:vAlign w:val="center"/>
          </w:tcPr>
          <w:p w:rsidR="00BF358D" w:rsidRDefault="009475A3">
            <w:pPr>
              <w:pStyle w:val="Gvdemetni20"/>
              <w:framePr w:w="14189" w:wrap="notBeside" w:vAnchor="text" w:hAnchor="text" w:y="1"/>
              <w:shd w:val="clear" w:color="auto" w:fill="auto"/>
              <w:spacing w:after="0" w:line="220" w:lineRule="exact"/>
              <w:ind w:left="240"/>
            </w:pPr>
            <w:r>
              <w:rPr>
                <w:rStyle w:val="Gvdemetni295ptKaln"/>
              </w:rPr>
              <w:t>2</w:t>
            </w:r>
          </w:p>
        </w:tc>
        <w:tc>
          <w:tcPr>
            <w:tcW w:w="6749" w:type="dxa"/>
            <w:tcBorders>
              <w:top w:val="single" w:sz="4" w:space="0" w:color="auto"/>
              <w:left w:val="single" w:sz="4" w:space="0" w:color="auto"/>
              <w:bottom w:val="single" w:sz="4" w:space="0" w:color="auto"/>
            </w:tcBorders>
            <w:shd w:val="clear" w:color="auto" w:fill="D5DCE4"/>
            <w:vAlign w:val="center"/>
          </w:tcPr>
          <w:p w:rsidR="00BF358D" w:rsidRDefault="009475A3">
            <w:pPr>
              <w:pStyle w:val="Gvdemetni20"/>
              <w:framePr w:w="14189" w:wrap="notBeside" w:vAnchor="text" w:hAnchor="text" w:y="1"/>
              <w:shd w:val="clear" w:color="auto" w:fill="auto"/>
              <w:spacing w:after="0" w:line="220" w:lineRule="exact"/>
              <w:jc w:val="center"/>
            </w:pPr>
            <w:r>
              <w:rPr>
                <w:rStyle w:val="Gvdemetni295ptKaln"/>
              </w:rPr>
              <w:t>GİDER</w:t>
            </w:r>
          </w:p>
        </w:tc>
        <w:tc>
          <w:tcPr>
            <w:tcW w:w="3446" w:type="dxa"/>
            <w:tcBorders>
              <w:top w:val="single" w:sz="4" w:space="0" w:color="auto"/>
              <w:left w:val="single" w:sz="4" w:space="0" w:color="auto"/>
              <w:bottom w:val="single" w:sz="4" w:space="0" w:color="auto"/>
            </w:tcBorders>
            <w:shd w:val="clear" w:color="auto" w:fill="F9CFAF"/>
            <w:vAlign w:val="center"/>
          </w:tcPr>
          <w:p w:rsidR="00BF358D" w:rsidRDefault="006B6EB4">
            <w:pPr>
              <w:pStyle w:val="Gvdemetni20"/>
              <w:framePr w:w="14189" w:wrap="notBeside" w:vAnchor="text" w:hAnchor="text" w:y="1"/>
              <w:shd w:val="clear" w:color="auto" w:fill="auto"/>
              <w:spacing w:after="0" w:line="220" w:lineRule="exact"/>
              <w:jc w:val="right"/>
            </w:pPr>
            <w:r>
              <w:t>52.280.906,88</w:t>
            </w:r>
          </w:p>
        </w:tc>
        <w:tc>
          <w:tcPr>
            <w:tcW w:w="3456" w:type="dxa"/>
            <w:tcBorders>
              <w:top w:val="single" w:sz="4" w:space="0" w:color="auto"/>
              <w:left w:val="single" w:sz="4" w:space="0" w:color="auto"/>
              <w:bottom w:val="single" w:sz="4" w:space="0" w:color="auto"/>
              <w:right w:val="single" w:sz="4" w:space="0" w:color="auto"/>
            </w:tcBorders>
            <w:shd w:val="clear" w:color="auto" w:fill="BDD5ED"/>
            <w:vAlign w:val="center"/>
          </w:tcPr>
          <w:p w:rsidR="00BF358D" w:rsidRDefault="006B6EB4" w:rsidP="006B6EB4">
            <w:pPr>
              <w:pStyle w:val="Gvdemetni20"/>
              <w:framePr w:w="14189" w:wrap="notBeside" w:vAnchor="text" w:hAnchor="text" w:y="1"/>
              <w:shd w:val="clear" w:color="auto" w:fill="auto"/>
              <w:spacing w:after="0" w:line="220" w:lineRule="exact"/>
              <w:jc w:val="right"/>
            </w:pPr>
            <w:r>
              <w:t>58.814.458,30</w:t>
            </w:r>
          </w:p>
        </w:tc>
      </w:tr>
    </w:tbl>
    <w:p w:rsidR="00BF358D" w:rsidRDefault="00BF358D">
      <w:pPr>
        <w:framePr w:w="14189" w:wrap="notBeside" w:vAnchor="text" w:hAnchor="text" w:y="1"/>
        <w:rPr>
          <w:sz w:val="2"/>
          <w:szCs w:val="2"/>
        </w:rPr>
      </w:pPr>
    </w:p>
    <w:p w:rsidR="00BF358D" w:rsidRDefault="00BF358D">
      <w:pPr>
        <w:spacing w:line="440" w:lineRule="exact"/>
      </w:pPr>
    </w:p>
    <w:tbl>
      <w:tblPr>
        <w:tblOverlap w:val="never"/>
        <w:tblW w:w="0" w:type="auto"/>
        <w:tblInd w:w="10" w:type="dxa"/>
        <w:tblLayout w:type="fixed"/>
        <w:tblCellMar>
          <w:left w:w="10" w:type="dxa"/>
          <w:right w:w="10" w:type="dxa"/>
        </w:tblCellMar>
        <w:tblLook w:val="04A0"/>
      </w:tblPr>
      <w:tblGrid>
        <w:gridCol w:w="538"/>
        <w:gridCol w:w="6749"/>
        <w:gridCol w:w="3446"/>
        <w:gridCol w:w="3456"/>
      </w:tblGrid>
      <w:tr w:rsidR="00BF358D">
        <w:trPr>
          <w:trHeight w:hRule="exact" w:val="758"/>
        </w:trPr>
        <w:tc>
          <w:tcPr>
            <w:tcW w:w="538" w:type="dxa"/>
            <w:tcBorders>
              <w:top w:val="single" w:sz="4" w:space="0" w:color="auto"/>
              <w:left w:val="single" w:sz="4" w:space="0" w:color="auto"/>
              <w:bottom w:val="single" w:sz="4" w:space="0" w:color="auto"/>
            </w:tcBorders>
            <w:shd w:val="clear" w:color="auto" w:fill="D5DCE4"/>
            <w:vAlign w:val="center"/>
          </w:tcPr>
          <w:p w:rsidR="00BF358D" w:rsidRDefault="009475A3">
            <w:pPr>
              <w:pStyle w:val="Gvdemetni20"/>
              <w:framePr w:w="14189" w:wrap="notBeside" w:vAnchor="text" w:hAnchor="text" w:y="1"/>
              <w:shd w:val="clear" w:color="auto" w:fill="auto"/>
              <w:spacing w:after="0" w:line="220" w:lineRule="exact"/>
              <w:ind w:left="220"/>
            </w:pPr>
            <w:r>
              <w:rPr>
                <w:rStyle w:val="Gvdemetni295ptKaln"/>
              </w:rPr>
              <w:t>3</w:t>
            </w:r>
          </w:p>
        </w:tc>
        <w:tc>
          <w:tcPr>
            <w:tcW w:w="6749" w:type="dxa"/>
            <w:tcBorders>
              <w:top w:val="single" w:sz="4" w:space="0" w:color="auto"/>
              <w:left w:val="single" w:sz="4" w:space="0" w:color="auto"/>
              <w:bottom w:val="single" w:sz="4" w:space="0" w:color="auto"/>
            </w:tcBorders>
            <w:shd w:val="clear" w:color="auto" w:fill="D5DCE4"/>
            <w:vAlign w:val="center"/>
          </w:tcPr>
          <w:p w:rsidR="00BF358D" w:rsidRDefault="009475A3">
            <w:pPr>
              <w:pStyle w:val="Gvdemetni20"/>
              <w:framePr w:w="14189" w:wrap="notBeside" w:vAnchor="text" w:hAnchor="text" w:y="1"/>
              <w:shd w:val="clear" w:color="auto" w:fill="auto"/>
              <w:spacing w:after="0" w:line="220" w:lineRule="exact"/>
              <w:jc w:val="center"/>
            </w:pPr>
            <w:r>
              <w:rPr>
                <w:rStyle w:val="Gvdemetni295ptKaln"/>
              </w:rPr>
              <w:t>KARŞILAMA ORANI</w:t>
            </w:r>
          </w:p>
        </w:tc>
        <w:tc>
          <w:tcPr>
            <w:tcW w:w="3446" w:type="dxa"/>
            <w:tcBorders>
              <w:top w:val="single" w:sz="4" w:space="0" w:color="auto"/>
              <w:left w:val="single" w:sz="4" w:space="0" w:color="auto"/>
              <w:bottom w:val="single" w:sz="4" w:space="0" w:color="auto"/>
            </w:tcBorders>
            <w:shd w:val="clear" w:color="auto" w:fill="F9CFAF"/>
            <w:vAlign w:val="center"/>
          </w:tcPr>
          <w:p w:rsidR="00BF358D" w:rsidRDefault="006B6EB4">
            <w:pPr>
              <w:pStyle w:val="Gvdemetni20"/>
              <w:framePr w:w="14189" w:wrap="notBeside" w:vAnchor="text" w:hAnchor="text" w:y="1"/>
              <w:shd w:val="clear" w:color="auto" w:fill="auto"/>
              <w:spacing w:after="0" w:line="220" w:lineRule="exact"/>
              <w:jc w:val="right"/>
            </w:pPr>
            <w:r>
              <w:t>112,59 %</w:t>
            </w:r>
          </w:p>
        </w:tc>
        <w:tc>
          <w:tcPr>
            <w:tcW w:w="3456" w:type="dxa"/>
            <w:tcBorders>
              <w:top w:val="single" w:sz="4" w:space="0" w:color="auto"/>
              <w:left w:val="single" w:sz="4" w:space="0" w:color="auto"/>
              <w:bottom w:val="single" w:sz="4" w:space="0" w:color="auto"/>
              <w:right w:val="single" w:sz="4" w:space="0" w:color="auto"/>
            </w:tcBorders>
            <w:shd w:val="clear" w:color="auto" w:fill="BDD5ED"/>
            <w:vAlign w:val="center"/>
          </w:tcPr>
          <w:p w:rsidR="00BF358D" w:rsidRDefault="006B6EB4">
            <w:pPr>
              <w:pStyle w:val="Gvdemetni20"/>
              <w:framePr w:w="14189" w:wrap="notBeside" w:vAnchor="text" w:hAnchor="text" w:y="1"/>
              <w:shd w:val="clear" w:color="auto" w:fill="auto"/>
              <w:spacing w:after="0" w:line="220" w:lineRule="exact"/>
              <w:jc w:val="right"/>
            </w:pPr>
            <w:r>
              <w:t>103,25 %</w:t>
            </w:r>
          </w:p>
        </w:tc>
      </w:tr>
    </w:tbl>
    <w:p w:rsidR="00BF358D" w:rsidRDefault="00BF358D">
      <w:pPr>
        <w:framePr w:w="14189" w:wrap="notBeside" w:vAnchor="text" w:hAnchor="text" w:y="1"/>
        <w:rPr>
          <w:sz w:val="2"/>
          <w:szCs w:val="2"/>
        </w:rPr>
      </w:pPr>
    </w:p>
    <w:p w:rsidR="00BF358D" w:rsidRDefault="00BF358D">
      <w:pPr>
        <w:rPr>
          <w:sz w:val="2"/>
          <w:szCs w:val="2"/>
        </w:rPr>
      </w:pPr>
    </w:p>
    <w:p w:rsidR="00BF358D" w:rsidRDefault="00BF358D">
      <w:pPr>
        <w:rPr>
          <w:sz w:val="2"/>
          <w:szCs w:val="2"/>
        </w:rPr>
        <w:sectPr w:rsidR="00BF358D" w:rsidSect="00191F1C">
          <w:headerReference w:type="default" r:id="rId12"/>
          <w:footerReference w:type="default" r:id="rId13"/>
          <w:pgSz w:w="16839" w:h="11907" w:orient="landscape" w:code="9"/>
          <w:pgMar w:top="1685" w:right="308" w:bottom="2008" w:left="702" w:header="0" w:footer="3" w:gutter="0"/>
          <w:cols w:space="720"/>
          <w:noEndnote/>
          <w:docGrid w:linePitch="360"/>
        </w:sectPr>
      </w:pPr>
    </w:p>
    <w:p w:rsidR="00BF358D" w:rsidRDefault="00F20E4A">
      <w:pPr>
        <w:pStyle w:val="Gvdemetni30"/>
        <w:shd w:val="clear" w:color="auto" w:fill="auto"/>
        <w:spacing w:before="0" w:after="160" w:line="298" w:lineRule="exact"/>
        <w:ind w:firstLine="760"/>
        <w:jc w:val="both"/>
      </w:pPr>
      <w:r>
        <w:lastRenderedPageBreak/>
        <w:t>Zonguldak</w:t>
      </w:r>
      <w:r w:rsidR="009475A3">
        <w:t xml:space="preserve"> Belediyesi 201</w:t>
      </w:r>
      <w:r>
        <w:t>9</w:t>
      </w:r>
      <w:r w:rsidR="009475A3">
        <w:t xml:space="preserve"> Yılı Kurumsal Mali Durum ve Beklentiler Raporu’nda Belediyemizin idari yapısına, amaç ve hedeflerine, mali yapısı ile 201</w:t>
      </w:r>
      <w:r>
        <w:t>9</w:t>
      </w:r>
      <w:r w:rsidR="009475A3">
        <w:t xml:space="preserve"> yılı 1. altı aylık bütçe uygulama sonuçları ve faaliyetlerine ilişkin tablolar ve göstergeler yer almaktadır.</w:t>
      </w:r>
    </w:p>
    <w:p w:rsidR="00BF358D" w:rsidRDefault="009475A3">
      <w:pPr>
        <w:pStyle w:val="Gvdemetni30"/>
        <w:shd w:val="clear" w:color="auto" w:fill="auto"/>
        <w:spacing w:before="0" w:after="193" w:line="298" w:lineRule="exact"/>
        <w:ind w:firstLine="760"/>
        <w:jc w:val="both"/>
      </w:pPr>
      <w:r>
        <w:t>İdarenin doğru kararlar alabilmesi amacıyla hazırlanan bu rapor, Belediyemizin 201</w:t>
      </w:r>
      <w:r w:rsidR="00F20E4A">
        <w:t>9</w:t>
      </w:r>
      <w:r>
        <w:t xml:space="preserve"> yılı 2. altı ayında yapacağı gider harcamaları ve gelir gerçekleşmelerinde rehber olacağı değerlendirilmektedir.</w:t>
      </w:r>
    </w:p>
    <w:p w:rsidR="00BF358D" w:rsidRDefault="009475A3">
      <w:pPr>
        <w:pStyle w:val="Gvdemetni30"/>
        <w:shd w:val="clear" w:color="auto" w:fill="auto"/>
        <w:spacing w:before="0" w:after="956"/>
        <w:ind w:firstLine="760"/>
        <w:jc w:val="both"/>
      </w:pPr>
      <w:r>
        <w:t>Bilgilerinize arz ederim.</w:t>
      </w:r>
    </w:p>
    <w:p w:rsidR="00BF358D" w:rsidRDefault="009D1FAC" w:rsidP="009D1FAC">
      <w:pPr>
        <w:pStyle w:val="Gvdemetni30"/>
        <w:shd w:val="clear" w:color="auto" w:fill="auto"/>
        <w:spacing w:before="0" w:after="460" w:line="461" w:lineRule="exact"/>
        <w:ind w:left="5954" w:right="580" w:firstLine="446"/>
        <w:jc w:val="left"/>
      </w:pPr>
      <w:proofErr w:type="spellStart"/>
      <w:r>
        <w:t>Mevlüt</w:t>
      </w:r>
      <w:proofErr w:type="spellEnd"/>
      <w:r>
        <w:t xml:space="preserve"> DAĞKIRAN</w:t>
      </w:r>
      <w:r w:rsidR="009475A3">
        <w:t xml:space="preserve"> </w:t>
      </w:r>
      <w:r>
        <w:t xml:space="preserve">      </w:t>
      </w:r>
      <w:r w:rsidR="00186829">
        <w:t xml:space="preserve">      </w:t>
      </w:r>
      <w:r>
        <w:t>Mali Hizmetler</w:t>
      </w:r>
      <w:r w:rsidR="009475A3">
        <w:t xml:space="preserve"> Müdürü</w:t>
      </w:r>
    </w:p>
    <w:p w:rsidR="00BF358D" w:rsidRDefault="009475A3">
      <w:pPr>
        <w:pStyle w:val="Gvdemetni30"/>
        <w:shd w:val="clear" w:color="auto" w:fill="auto"/>
        <w:spacing w:before="0" w:after="920" w:line="461" w:lineRule="exact"/>
        <w:ind w:right="6240"/>
        <w:jc w:val="left"/>
      </w:pPr>
      <w:r>
        <w:t xml:space="preserve">Uygun Görüşle Arz ederim. </w:t>
      </w:r>
      <w:proofErr w:type="gramStart"/>
      <w:r w:rsidR="00186829">
        <w:t>09</w:t>
      </w:r>
      <w:r>
        <w:t>/08/201</w:t>
      </w:r>
      <w:r w:rsidR="009533F1">
        <w:t>9</w:t>
      </w:r>
      <w:proofErr w:type="gramEnd"/>
    </w:p>
    <w:p w:rsidR="00BF358D" w:rsidRDefault="009D1FAC">
      <w:pPr>
        <w:pStyle w:val="Gvdemetni30"/>
        <w:shd w:val="clear" w:color="auto" w:fill="auto"/>
        <w:spacing w:before="0" w:after="1384" w:line="461" w:lineRule="exact"/>
        <w:ind w:right="7200"/>
        <w:jc w:val="left"/>
      </w:pPr>
      <w:r>
        <w:t>R. Kemal CANGÖZ</w:t>
      </w:r>
      <w:r w:rsidR="009475A3">
        <w:t xml:space="preserve"> Başkan Yardımcısı</w:t>
      </w:r>
    </w:p>
    <w:p w:rsidR="00BF358D" w:rsidRDefault="009475A3">
      <w:pPr>
        <w:pStyle w:val="Gvdemetni30"/>
        <w:shd w:val="clear" w:color="auto" w:fill="auto"/>
        <w:spacing w:before="0" w:after="916" w:line="456" w:lineRule="exact"/>
        <w:jc w:val="center"/>
      </w:pPr>
      <w:r>
        <w:t>U Y G U N D U R</w:t>
      </w:r>
      <w:r>
        <w:br/>
      </w:r>
      <w:proofErr w:type="gramStart"/>
      <w:r w:rsidR="00186829">
        <w:t>09</w:t>
      </w:r>
      <w:r>
        <w:t>/08/201</w:t>
      </w:r>
      <w:r w:rsidR="009533F1">
        <w:t>9</w:t>
      </w:r>
      <w:proofErr w:type="gramEnd"/>
    </w:p>
    <w:p w:rsidR="00BF358D" w:rsidRDefault="009D1FAC">
      <w:pPr>
        <w:pStyle w:val="Gvdemetni30"/>
        <w:shd w:val="clear" w:color="auto" w:fill="auto"/>
        <w:spacing w:before="0" w:line="461" w:lineRule="exact"/>
        <w:jc w:val="center"/>
      </w:pPr>
      <w:r>
        <w:t>Dr. Ömer Selim ALAN</w:t>
      </w:r>
      <w:bookmarkStart w:id="28" w:name="_GoBack"/>
      <w:bookmarkEnd w:id="28"/>
      <w:r w:rsidR="009475A3">
        <w:br/>
        <w:t>Belediye Başkanı</w:t>
      </w:r>
    </w:p>
    <w:sectPr w:rsidR="00BF358D" w:rsidSect="001F5777">
      <w:headerReference w:type="default" r:id="rId14"/>
      <w:footerReference w:type="default" r:id="rId15"/>
      <w:pgSz w:w="11900" w:h="16840"/>
      <w:pgMar w:top="1839" w:right="1387" w:bottom="1839" w:left="139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158" w:rsidRDefault="00C76158">
      <w:r>
        <w:separator/>
      </w:r>
    </w:p>
  </w:endnote>
  <w:endnote w:type="continuationSeparator" w:id="0">
    <w:p w:rsidR="00C76158" w:rsidRDefault="00C761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rebuchet MS">
    <w:panose1 w:val="020B0603020202020204"/>
    <w:charset w:val="A2"/>
    <w:family w:val="swiss"/>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notTrueType/>
    <w:pitch w:val="variable"/>
    <w:sig w:usb0="00000005" w:usb1="00000000" w:usb2="00000000" w:usb3="00000000" w:csb0="00000010"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6F" w:rsidRDefault="008E567A">
    <w:pPr>
      <w:rPr>
        <w:sz w:val="2"/>
        <w:szCs w:val="2"/>
      </w:rPr>
    </w:pPr>
    <w:r w:rsidRPr="008E567A">
      <w:rPr>
        <w:noProof/>
        <w:lang w:bidi="ar-SA"/>
      </w:rPr>
      <w:pict>
        <v:shapetype id="_x0000_t202" coordsize="21600,21600" o:spt="202" path="m,l,21600r21600,l21600,xe">
          <v:stroke joinstyle="miter"/>
          <v:path gradientshapeok="t" o:connecttype="rect"/>
        </v:shapetype>
        <v:shape id="Text Box 9" o:spid="_x0000_s2057" type="#_x0000_t202" style="position:absolute;margin-left:292.8pt;margin-top:793.3pt;width:5.35pt;height:12.8pt;z-index:-2516597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" filled="f" stroked="f">
          <v:textbox style="mso-fit-shape-to-text:t" inset="0,0,0,0">
            <w:txbxContent>
              <w:p w:rsidR="0000146F" w:rsidRDefault="008E567A">
                <w:pPr>
                  <w:pStyle w:val="stbilgiveyaaltbilgi0"/>
                  <w:shd w:val="clear" w:color="auto" w:fill="auto"/>
                  <w:spacing w:line="240" w:lineRule="auto"/>
                </w:pPr>
                <w:r w:rsidRPr="008E567A">
                  <w:fldChar w:fldCharType="begin"/>
                </w:r>
                <w:r w:rsidR="0000146F">
                  <w:instrText xml:space="preserve"> PAGE \* MERGEFORMAT </w:instrText>
                </w:r>
                <w:r w:rsidRPr="008E567A">
                  <w:fldChar w:fldCharType="separate"/>
                </w:r>
                <w:r w:rsidR="00126ABC" w:rsidRPr="00126ABC">
                  <w:rPr>
                    <w:rStyle w:val="stbilgiveyaaltbilgiCalibri105ptKalnDeil"/>
                    <w:noProof/>
                  </w:rPr>
                  <w:t>1</w:t>
                </w:r>
                <w:r>
                  <w:rPr>
                    <w:rStyle w:val="stbilgiveyaaltbilgiCalibri105ptKalnDeil"/>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6F" w:rsidRDefault="008E567A">
    <w:pPr>
      <w:rPr>
        <w:sz w:val="2"/>
        <w:szCs w:val="2"/>
      </w:rPr>
    </w:pPr>
    <w:r w:rsidRPr="008E567A">
      <w:rPr>
        <w:noProof/>
        <w:lang w:bidi="ar-SA"/>
      </w:rPr>
      <w:pict>
        <v:shapetype id="_x0000_t202" coordsize="21600,21600" o:spt="202" path="m,l,21600r21600,l21600,xe">
          <v:stroke joinstyle="miter"/>
          <v:path gradientshapeok="t" o:connecttype="rect"/>
        </v:shapetype>
        <v:shape id="Text Box 6" o:spid="_x0000_s2054" type="#_x0000_t202" style="position:absolute;margin-left:292.8pt;margin-top:793.3pt;width:10.65pt;height:12.8pt;z-index:-2516577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" filled="f" stroked="f">
          <v:textbox style="mso-fit-shape-to-text:t" inset="0,0,0,0">
            <w:txbxContent>
              <w:p w:rsidR="0000146F" w:rsidRDefault="008E567A">
                <w:pPr>
                  <w:pStyle w:val="stbilgiveyaaltbilgi0"/>
                  <w:shd w:val="clear" w:color="auto" w:fill="auto"/>
                  <w:spacing w:line="240" w:lineRule="auto"/>
                </w:pPr>
                <w:r w:rsidRPr="008E567A">
                  <w:fldChar w:fldCharType="begin"/>
                </w:r>
                <w:r w:rsidR="0000146F">
                  <w:instrText xml:space="preserve"> PAGE \* MERGEFORMAT </w:instrText>
                </w:r>
                <w:r w:rsidRPr="008E567A">
                  <w:fldChar w:fldCharType="separate"/>
                </w:r>
                <w:r w:rsidR="0029204D" w:rsidRPr="0029204D">
                  <w:rPr>
                    <w:rStyle w:val="stbilgiveyaaltbilgiCalibri105ptKalnDeil"/>
                    <w:noProof/>
                  </w:rPr>
                  <w:t>21</w:t>
                </w:r>
                <w:r>
                  <w:rPr>
                    <w:rStyle w:val="stbilgiveyaaltbilgiCalibri105ptKalnDeil"/>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6F" w:rsidRDefault="008E567A">
    <w:pPr>
      <w:rPr>
        <w:sz w:val="2"/>
        <w:szCs w:val="2"/>
      </w:rPr>
    </w:pPr>
    <w:r w:rsidRPr="008E567A">
      <w:rPr>
        <w:noProof/>
        <w:lang w:bidi="ar-SA"/>
      </w:rPr>
      <w:pict>
        <v:shapetype id="_x0000_t202" coordsize="21600,21600" o:spt="202" path="m,l,21600r21600,l21600,xe">
          <v:stroke joinstyle="miter"/>
          <v:path gradientshapeok="t" o:connecttype="rect"/>
        </v:shapetype>
        <v:shape id="Text Box 4" o:spid="_x0000_s2052" type="#_x0000_t202" style="position:absolute;margin-left:409pt;margin-top:546.2pt;width:10.65pt;height:12.8pt;z-index:-25165568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" filled="f" stroked="f">
          <v:textbox style="mso-next-textbox:#Text Box 4;mso-fit-shape-to-text:t" inset="0,0,0,0">
            <w:txbxContent>
              <w:p w:rsidR="0000146F" w:rsidRDefault="008E567A">
                <w:pPr>
                  <w:pStyle w:val="stbilgiveyaaltbilgi0"/>
                  <w:shd w:val="clear" w:color="auto" w:fill="auto"/>
                  <w:spacing w:line="240" w:lineRule="auto"/>
                </w:pPr>
                <w:r w:rsidRPr="008E567A">
                  <w:fldChar w:fldCharType="begin"/>
                </w:r>
                <w:r w:rsidR="0000146F">
                  <w:instrText xml:space="preserve"> PAGE \* MERGEFORMAT </w:instrText>
                </w:r>
                <w:r w:rsidRPr="008E567A">
                  <w:fldChar w:fldCharType="separate"/>
                </w:r>
                <w:r w:rsidR="0029204D" w:rsidRPr="0029204D">
                  <w:rPr>
                    <w:rStyle w:val="stbilgiveyaaltbilgiCalibri105ptKalnDeil"/>
                    <w:noProof/>
                  </w:rPr>
                  <w:t>24</w:t>
                </w:r>
                <w:r>
                  <w:rPr>
                    <w:rStyle w:val="stbilgiveyaaltbilgiCalibri105ptKalnDeil"/>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6F" w:rsidRDefault="008E567A">
    <w:pPr>
      <w:rPr>
        <w:sz w:val="2"/>
        <w:szCs w:val="2"/>
      </w:rPr>
    </w:pPr>
    <w:r w:rsidRPr="008E567A">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292.8pt;margin-top:793.3pt;width:10.65pt;height:12.8pt;z-index:-2516536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" filled="f" stroked="f">
          <v:textbox style="mso-fit-shape-to-text:t" inset="0,0,0,0">
            <w:txbxContent>
              <w:p w:rsidR="0000146F" w:rsidRDefault="008E567A">
                <w:pPr>
                  <w:pStyle w:val="stbilgiveyaaltbilgi0"/>
                  <w:shd w:val="clear" w:color="auto" w:fill="auto"/>
                  <w:spacing w:line="240" w:lineRule="auto"/>
                </w:pPr>
                <w:r w:rsidRPr="008E567A">
                  <w:fldChar w:fldCharType="begin"/>
                </w:r>
                <w:r w:rsidR="0000146F">
                  <w:instrText xml:space="preserve"> PAGE \* MERGEFORMAT </w:instrText>
                </w:r>
                <w:r w:rsidRPr="008E567A">
                  <w:fldChar w:fldCharType="separate"/>
                </w:r>
                <w:r w:rsidR="0029204D" w:rsidRPr="0029204D">
                  <w:rPr>
                    <w:rStyle w:val="stbilgiveyaaltbilgiCalibri105ptKalnDeil"/>
                    <w:noProof/>
                  </w:rPr>
                  <w:t>25</w:t>
                </w:r>
                <w:r>
                  <w:rPr>
                    <w:rStyle w:val="stbilgiveyaaltbilgiCalibri105ptKalnDeil"/>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158" w:rsidRDefault="00C76158"/>
  </w:footnote>
  <w:footnote w:type="continuationSeparator" w:id="0">
    <w:p w:rsidR="00C76158" w:rsidRDefault="00C7615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6F" w:rsidRDefault="008E567A">
    <w:pPr>
      <w:rPr>
        <w:sz w:val="2"/>
        <w:szCs w:val="2"/>
      </w:rPr>
    </w:pPr>
    <w:r w:rsidRPr="008E567A">
      <w:rPr>
        <w:noProof/>
        <w:lang w:bidi="ar-SA"/>
      </w:rPr>
      <w:pict>
        <v:shapetype id="_x0000_t202" coordsize="21600,21600" o:spt="202" path="m,l,21600r21600,l21600,xe">
          <v:stroke joinstyle="miter"/>
          <v:path gradientshapeok="t" o:connecttype="rect"/>
        </v:shapetype>
        <v:shape id="Text Box 11" o:spid="_x0000_s2059" type="#_x0000_t202" style="position:absolute;margin-left:300.4pt;margin-top:58.3pt;width:224.55pt;height:12.75pt;z-index:-25166080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" filled="f" stroked="f">
          <v:textbox style="mso-fit-shape-to-text:t" inset="0,0,0,0">
            <w:txbxContent>
              <w:p w:rsidR="0000146F" w:rsidRDefault="0000146F">
                <w:pPr>
                  <w:pStyle w:val="stbilgiveyaaltbilgi0"/>
                  <w:shd w:val="clear" w:color="auto" w:fill="auto"/>
                  <w:spacing w:line="240" w:lineRule="auto"/>
                </w:pPr>
                <w:r>
                  <w:rPr>
                    <w:rStyle w:val="stbilgiveyaaltbilgi1"/>
                    <w:b/>
                    <w:bCs/>
                  </w:rPr>
                  <w:t>Kurumsal Mali Durum ve Beklentiler Raporu</w:t>
                </w:r>
              </w:p>
            </w:txbxContent>
          </v:textbox>
          <w10:wrap anchorx="page" anchory="page"/>
        </v:shape>
      </w:pict>
    </w:r>
    <w:r w:rsidRPr="008E567A">
      <w:rPr>
        <w:noProof/>
        <w:lang w:bidi="ar-SA"/>
      </w:rPr>
      <w:pict>
        <v:shapetype id="_x0000_t32" coordsize="21600,21600" o:spt="32" o:oned="t" path="m,l21600,21600e" filled="f">
          <v:path arrowok="t" fillok="f" o:connecttype="none"/>
          <o:lock v:ext="edit" shapetype="t"/>
        </v:shapetype>
        <v:shape id="AutoShape 10" o:spid="_x0000_s2058" type="#_x0000_t32" style="position:absolute;margin-left:104.8pt;margin-top:68.55pt;width:419.5pt;height:0;z-index:-251663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" filled="t" strokeweight="1pt">
          <v:path arrowok="f"/>
          <o:lock v:ext="edit" shapetype="f"/>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6F" w:rsidRDefault="008E567A">
    <w:pPr>
      <w:rPr>
        <w:sz w:val="2"/>
        <w:szCs w:val="2"/>
      </w:rPr>
    </w:pPr>
    <w:r w:rsidRPr="008E567A">
      <w:rPr>
        <w:noProof/>
        <w:lang w:bidi="ar-SA"/>
      </w:rPr>
      <w:pict>
        <v:shapetype id="_x0000_t202" coordsize="21600,21600" o:spt="202" path="m,l,21600r21600,l21600,xe">
          <v:stroke joinstyle="miter"/>
          <v:path gradientshapeok="t" o:connecttype="rect"/>
        </v:shapetype>
        <v:shape id="Text Box 8" o:spid="_x0000_s2056" type="#_x0000_t202" style="position:absolute;margin-left:301pt;margin-top:11.85pt;width:224.55pt;height:12.7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" filled="f" stroked="f">
          <v:textbox style="mso-fit-shape-to-text:t" inset="0,0,0,0">
            <w:txbxContent>
              <w:p w:rsidR="0000146F" w:rsidRDefault="0000146F">
                <w:pPr>
                  <w:pStyle w:val="stbilgiveyaaltbilgi0"/>
                  <w:shd w:val="clear" w:color="auto" w:fill="auto"/>
                  <w:spacing w:line="240" w:lineRule="auto"/>
                </w:pPr>
                <w:r>
                  <w:rPr>
                    <w:rStyle w:val="stbilgiveyaaltbilgi1"/>
                    <w:b/>
                    <w:bCs/>
                  </w:rPr>
                  <w:t>Kurumsal Mali Durum ve Beklentiler Raporu</w:t>
                </w:r>
              </w:p>
            </w:txbxContent>
          </v:textbox>
          <w10:wrap anchorx="page" anchory="page"/>
        </v:shape>
      </w:pict>
    </w:r>
    <w:r w:rsidRPr="008E567A">
      <w:rPr>
        <w:noProof/>
        <w:lang w:bidi="ar-SA"/>
      </w:rPr>
      <w:pict>
        <v:shapetype id="_x0000_t32" coordsize="21600,21600" o:spt="32" o:oned="t" path="m,l21600,21600e" filled="f">
          <v:path arrowok="t" fillok="f" o:connecttype="none"/>
          <o:lock v:ext="edit" shapetype="t"/>
        </v:shapetype>
        <v:shape id="AutoShape 7" o:spid="_x0000_s2055" type="#_x0000_t32" style="position:absolute;margin-left:106.6pt;margin-top:28.8pt;width:419.5pt;height:0;z-index:-251662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" filled="t" strokeweight="1pt">
          <v:path arrowok="f"/>
          <o:lock v:ext="edit" shapetype="f"/>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6F" w:rsidRDefault="008E567A">
    <w:pPr>
      <w:rPr>
        <w:sz w:val="2"/>
        <w:szCs w:val="2"/>
      </w:rPr>
    </w:pPr>
    <w:r w:rsidRPr="008E567A">
      <w:rPr>
        <w:noProof/>
        <w:lang w:bidi="ar-SA"/>
      </w:rPr>
      <w:pict>
        <v:shapetype id="_x0000_t202" coordsize="21600,21600" o:spt="202" path="m,l,21600r21600,l21600,xe">
          <v:stroke joinstyle="miter"/>
          <v:path gradientshapeok="t" o:connecttype="rect"/>
        </v:shapetype>
        <v:shape id="Text Box 5" o:spid="_x0000_s2053" type="#_x0000_t202" style="position:absolute;margin-left:533.3pt;margin-top:58.05pt;width:224.55pt;height:12.75pt;z-index:-2516567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" filled="f" stroked="f">
          <v:textbox style="mso-next-textbox:#Text Box 5;mso-fit-shape-to-text:t" inset="0,0,0,0">
            <w:txbxContent>
              <w:p w:rsidR="0000146F" w:rsidRDefault="0000146F">
                <w:pPr>
                  <w:pStyle w:val="stbilgiveyaaltbilgi0"/>
                  <w:shd w:val="clear" w:color="auto" w:fill="auto"/>
                  <w:spacing w:line="240" w:lineRule="auto"/>
                </w:pPr>
                <w:r>
                  <w:rPr>
                    <w:rStyle w:val="stbilgiveyaaltbilgi2"/>
                    <w:b/>
                    <w:bCs/>
                  </w:rPr>
                  <w:t>Kurumsal Mali Durum ve Beklentiler Raporu</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6F" w:rsidRDefault="008E567A">
    <w:pPr>
      <w:rPr>
        <w:sz w:val="2"/>
        <w:szCs w:val="2"/>
      </w:rPr>
    </w:pPr>
    <w:r w:rsidRPr="008E567A">
      <w:rPr>
        <w:noProof/>
        <w:lang w:bidi="ar-SA"/>
      </w:rPr>
      <w:pict>
        <v:shapetype id="_x0000_t202" coordsize="21600,21600" o:spt="202" path="m,l,21600r21600,l21600,xe">
          <v:stroke joinstyle="miter"/>
          <v:path gradientshapeok="t" o:connecttype="rect"/>
        </v:shapetype>
        <v:shape id="Text Box 3" o:spid="_x0000_s2051" type="#_x0000_t202" style="position:absolute;margin-left:300.4pt;margin-top:58.3pt;width:224.55pt;height:12.75pt;z-index:-2516546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O2rQIAAK4FAAAOAAAAZHJzL2Uyb0RvYy54bWysVG1vmzAQ/j5p/8Hyd8pLCQF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" filled="f" stroked="f">
          <v:textbox style="mso-fit-shape-to-text:t" inset="0,0,0,0">
            <w:txbxContent>
              <w:p w:rsidR="0000146F" w:rsidRDefault="0000146F">
                <w:pPr>
                  <w:pStyle w:val="stbilgiveyaaltbilgi0"/>
                  <w:shd w:val="clear" w:color="auto" w:fill="auto"/>
                  <w:spacing w:line="240" w:lineRule="auto"/>
                </w:pPr>
                <w:r>
                  <w:rPr>
                    <w:rStyle w:val="stbilgiveyaaltbilgi1"/>
                    <w:b/>
                    <w:bCs/>
                  </w:rPr>
                  <w:t>Kurumsal Mali Durum ve Beklentiler Raporu</w:t>
                </w:r>
              </w:p>
            </w:txbxContent>
          </v:textbox>
          <w10:wrap anchorx="page" anchory="page"/>
        </v:shape>
      </w:pict>
    </w:r>
    <w:r w:rsidRPr="008E567A">
      <w:rPr>
        <w:noProof/>
        <w:lang w:bidi="ar-SA"/>
      </w:rPr>
      <w:pict>
        <v:shapetype id="_x0000_t32" coordsize="21600,21600" o:spt="32" o:oned="t" path="m,l21600,21600e" filled="f">
          <v:path arrowok="t" fillok="f" o:connecttype="none"/>
          <o:lock v:ext="edit" shapetype="t"/>
        </v:shapetype>
        <v:shape id="AutoShape 2" o:spid="_x0000_s2050" type="#_x0000_t32" style="position:absolute;margin-left:104.8pt;margin-top:68.55pt;width:419.5pt;height:0;z-index:-25166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" filled="t" strokeweight="1pt">
          <v:path arrowok="f"/>
          <o:lock v:ext="edit" shapetype="f"/>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49D6"/>
    <w:multiLevelType w:val="multilevel"/>
    <w:tmpl w:val="C5A25C88"/>
    <w:lvl w:ilvl="0">
      <w:numFmt w:val="decimal"/>
      <w:lvlText w:val="1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EC391B"/>
    <w:multiLevelType w:val="multilevel"/>
    <w:tmpl w:val="EE70D1E8"/>
    <w:lvl w:ilvl="0">
      <w:numFmt w:val="decimal"/>
      <w:lvlText w:val="3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372EB"/>
    <w:multiLevelType w:val="multilevel"/>
    <w:tmpl w:val="C6066A30"/>
    <w:lvl w:ilvl="0">
      <w:numFmt w:val="decimal"/>
      <w:lvlText w:val="3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4669B1"/>
    <w:multiLevelType w:val="multilevel"/>
    <w:tmpl w:val="085CF920"/>
    <w:lvl w:ilvl="0">
      <w:numFmt w:val="decimal"/>
      <w:lvlText w:val="1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8411FF"/>
    <w:multiLevelType w:val="multilevel"/>
    <w:tmpl w:val="1FBCD17A"/>
    <w:lvl w:ilvl="0">
      <w:numFmt w:val="decimal"/>
      <w:lvlText w:val="2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E43FFC"/>
    <w:multiLevelType w:val="multilevel"/>
    <w:tmpl w:val="C7187B42"/>
    <w:lvl w:ilvl="0">
      <w:numFmt w:val="decimal"/>
      <w:lvlText w:val="2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5C1CE9"/>
    <w:multiLevelType w:val="multilevel"/>
    <w:tmpl w:val="7C9AC752"/>
    <w:lvl w:ilvl="0">
      <w:numFmt w:val="decimal"/>
      <w:lvlText w:val="4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B72565"/>
    <w:multiLevelType w:val="multilevel"/>
    <w:tmpl w:val="A094FBBA"/>
    <w:lvl w:ilvl="0">
      <w:numFmt w:val="decimal"/>
      <w:lvlText w:val="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F527E"/>
    <w:multiLevelType w:val="multilevel"/>
    <w:tmpl w:val="D88C15D4"/>
    <w:lvl w:ilvl="0">
      <w:start w:val="2017"/>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F33616"/>
    <w:multiLevelType w:val="hybridMultilevel"/>
    <w:tmpl w:val="71E85928"/>
    <w:lvl w:ilvl="0" w:tplc="30929B5A">
      <w:start w:val="2019"/>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B8C5F23"/>
    <w:multiLevelType w:val="multilevel"/>
    <w:tmpl w:val="37AAE59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E863C4"/>
    <w:multiLevelType w:val="hybridMultilevel"/>
    <w:tmpl w:val="52EC8F2E"/>
    <w:lvl w:ilvl="0" w:tplc="FB90874E">
      <w:start w:val="2018"/>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92E6768"/>
    <w:multiLevelType w:val="multilevel"/>
    <w:tmpl w:val="AA64548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631EFA"/>
    <w:multiLevelType w:val="multilevel"/>
    <w:tmpl w:val="035AEFF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8538E9"/>
    <w:multiLevelType w:val="multilevel"/>
    <w:tmpl w:val="F9D05D60"/>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F96CBF"/>
    <w:multiLevelType w:val="multilevel"/>
    <w:tmpl w:val="7A163B5A"/>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99188D"/>
    <w:multiLevelType w:val="multilevel"/>
    <w:tmpl w:val="33D8645C"/>
    <w:lvl w:ilvl="0">
      <w:start w:val="1"/>
      <w:numFmt w:val="upperLetter"/>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E67838"/>
    <w:multiLevelType w:val="multilevel"/>
    <w:tmpl w:val="A31A960A"/>
    <w:lvl w:ilvl="0">
      <w:start w:val="3"/>
      <w:numFmt w:val="decimal"/>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A92856"/>
    <w:multiLevelType w:val="multilevel"/>
    <w:tmpl w:val="6E74C358"/>
    <w:lvl w:ilvl="0">
      <w:numFmt w:val="decimal"/>
      <w:lvlText w:val="15.917.148.%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683406"/>
    <w:multiLevelType w:val="multilevel"/>
    <w:tmpl w:val="2FBA5310"/>
    <w:lvl w:ilvl="0">
      <w:numFmt w:val="decimal"/>
      <w:lvlText w:val="1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4954DF"/>
    <w:multiLevelType w:val="multilevel"/>
    <w:tmpl w:val="60C02A3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F156EE"/>
    <w:multiLevelType w:val="multilevel"/>
    <w:tmpl w:val="6F0EDE82"/>
    <w:lvl w:ilvl="0">
      <w:numFmt w:val="decimal"/>
      <w:lvlText w:val="5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C15E91"/>
    <w:multiLevelType w:val="hybridMultilevel"/>
    <w:tmpl w:val="BF547CF0"/>
    <w:lvl w:ilvl="0" w:tplc="DC82E71C">
      <w:start w:val="2018"/>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18A68FF"/>
    <w:multiLevelType w:val="multilevel"/>
    <w:tmpl w:val="A3C07CB6"/>
    <w:lvl w:ilvl="0">
      <w:numFmt w:val="decimal"/>
      <w:lvlText w:val="6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B33F6F"/>
    <w:multiLevelType w:val="multilevel"/>
    <w:tmpl w:val="9788E0A6"/>
    <w:lvl w:ilvl="0">
      <w:numFmt w:val="decimal"/>
      <w:lvlText w:val="14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DC57C4"/>
    <w:multiLevelType w:val="multilevel"/>
    <w:tmpl w:val="698CB772"/>
    <w:lvl w:ilvl="0">
      <w:numFmt w:val="decimal"/>
      <w:lvlText w:val="4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114CA6"/>
    <w:multiLevelType w:val="multilevel"/>
    <w:tmpl w:val="A0A66A48"/>
    <w:lvl w:ilvl="0">
      <w:numFmt w:val="decimal"/>
      <w:lvlText w:val="3.%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BE45CC"/>
    <w:multiLevelType w:val="multilevel"/>
    <w:tmpl w:val="E87ECB04"/>
    <w:lvl w:ilvl="0">
      <w:numFmt w:val="decimal"/>
      <w:lvlText w:val="1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425C1D"/>
    <w:multiLevelType w:val="multilevel"/>
    <w:tmpl w:val="1CE02F0E"/>
    <w:lvl w:ilvl="0">
      <w:numFmt w:val="decimal"/>
      <w:lvlText w:val="451.%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4F14D6"/>
    <w:multiLevelType w:val="multilevel"/>
    <w:tmpl w:val="2E2CB642"/>
    <w:lvl w:ilvl="0">
      <w:start w:val="1"/>
      <w:numFmt w:val="upperRoman"/>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4D4AD0"/>
    <w:multiLevelType w:val="multilevel"/>
    <w:tmpl w:val="92CAB894"/>
    <w:lvl w:ilvl="0">
      <w:numFmt w:val="decimal"/>
      <w:lvlText w:val="241.086.548.%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E013BF"/>
    <w:multiLevelType w:val="multilevel"/>
    <w:tmpl w:val="52B41ABC"/>
    <w:lvl w:ilvl="0">
      <w:numFmt w:val="decimal"/>
      <w:lvlText w:val="4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CE4061"/>
    <w:multiLevelType w:val="hybridMultilevel"/>
    <w:tmpl w:val="6FA69ACA"/>
    <w:lvl w:ilvl="0" w:tplc="1A5A69EE">
      <w:start w:val="2018"/>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B946842"/>
    <w:multiLevelType w:val="multilevel"/>
    <w:tmpl w:val="04208FA0"/>
    <w:lvl w:ilvl="0">
      <w:numFmt w:val="decimal"/>
      <w:lvlText w:val="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0F2EC3"/>
    <w:multiLevelType w:val="multilevel"/>
    <w:tmpl w:val="38EE810C"/>
    <w:lvl w:ilvl="0">
      <w:numFmt w:val="decimal"/>
      <w:lvlText w:val="12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691536"/>
    <w:multiLevelType w:val="multilevel"/>
    <w:tmpl w:val="D930C8C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E24CBB"/>
    <w:multiLevelType w:val="multilevel"/>
    <w:tmpl w:val="B9AEFC9E"/>
    <w:lvl w:ilvl="0">
      <w:numFmt w:val="decimal"/>
      <w:lvlText w:val="2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6C74CB"/>
    <w:multiLevelType w:val="multilevel"/>
    <w:tmpl w:val="B658C546"/>
    <w:lvl w:ilvl="0">
      <w:numFmt w:val="decimal"/>
      <w:lvlText w:val="1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BB0C62"/>
    <w:multiLevelType w:val="multilevel"/>
    <w:tmpl w:val="773EDFBA"/>
    <w:lvl w:ilvl="0">
      <w:numFmt w:val="decimal"/>
      <w:lvlText w:val="2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C76557"/>
    <w:multiLevelType w:val="multilevel"/>
    <w:tmpl w:val="1940EA7C"/>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771C3D"/>
    <w:multiLevelType w:val="multilevel"/>
    <w:tmpl w:val="FB7ED6D0"/>
    <w:lvl w:ilvl="0">
      <w:numFmt w:val="decimal"/>
      <w:lvlText w:val="2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2629E8"/>
    <w:multiLevelType w:val="multilevel"/>
    <w:tmpl w:val="D66EB1A6"/>
    <w:lvl w:ilvl="0">
      <w:numFmt w:val="decimal"/>
      <w:lvlText w:val="8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6"/>
  </w:num>
  <w:num w:numId="3">
    <w:abstractNumId w:val="17"/>
  </w:num>
  <w:num w:numId="4">
    <w:abstractNumId w:val="14"/>
  </w:num>
  <w:num w:numId="5">
    <w:abstractNumId w:val="21"/>
  </w:num>
  <w:num w:numId="6">
    <w:abstractNumId w:val="25"/>
  </w:num>
  <w:num w:numId="7">
    <w:abstractNumId w:val="6"/>
  </w:num>
  <w:num w:numId="8">
    <w:abstractNumId w:val="2"/>
  </w:num>
  <w:num w:numId="9">
    <w:abstractNumId w:val="1"/>
  </w:num>
  <w:num w:numId="10">
    <w:abstractNumId w:val="5"/>
  </w:num>
  <w:num w:numId="11">
    <w:abstractNumId w:val="40"/>
  </w:num>
  <w:num w:numId="12">
    <w:abstractNumId w:val="19"/>
  </w:num>
  <w:num w:numId="13">
    <w:abstractNumId w:val="0"/>
  </w:num>
  <w:num w:numId="14">
    <w:abstractNumId w:val="7"/>
  </w:num>
  <w:num w:numId="15">
    <w:abstractNumId w:val="30"/>
  </w:num>
  <w:num w:numId="16">
    <w:abstractNumId w:val="18"/>
  </w:num>
  <w:num w:numId="17">
    <w:abstractNumId w:val="26"/>
  </w:num>
  <w:num w:numId="18">
    <w:abstractNumId w:val="28"/>
  </w:num>
  <w:num w:numId="19">
    <w:abstractNumId w:val="15"/>
  </w:num>
  <w:num w:numId="20">
    <w:abstractNumId w:val="12"/>
  </w:num>
  <w:num w:numId="21">
    <w:abstractNumId w:val="8"/>
  </w:num>
  <w:num w:numId="22">
    <w:abstractNumId w:val="35"/>
  </w:num>
  <w:num w:numId="23">
    <w:abstractNumId w:val="39"/>
  </w:num>
  <w:num w:numId="24">
    <w:abstractNumId w:val="4"/>
  </w:num>
  <w:num w:numId="25">
    <w:abstractNumId w:val="36"/>
  </w:num>
  <w:num w:numId="26">
    <w:abstractNumId w:val="37"/>
  </w:num>
  <w:num w:numId="27">
    <w:abstractNumId w:val="27"/>
  </w:num>
  <w:num w:numId="28">
    <w:abstractNumId w:val="33"/>
  </w:num>
  <w:num w:numId="29">
    <w:abstractNumId w:val="13"/>
  </w:num>
  <w:num w:numId="30">
    <w:abstractNumId w:val="10"/>
  </w:num>
  <w:num w:numId="31">
    <w:abstractNumId w:val="20"/>
  </w:num>
  <w:num w:numId="32">
    <w:abstractNumId w:val="24"/>
  </w:num>
  <w:num w:numId="33">
    <w:abstractNumId w:val="34"/>
  </w:num>
  <w:num w:numId="34">
    <w:abstractNumId w:val="3"/>
  </w:num>
  <w:num w:numId="35">
    <w:abstractNumId w:val="41"/>
  </w:num>
  <w:num w:numId="36">
    <w:abstractNumId w:val="23"/>
  </w:num>
  <w:num w:numId="37">
    <w:abstractNumId w:val="31"/>
  </w:num>
  <w:num w:numId="38">
    <w:abstractNumId w:val="38"/>
  </w:num>
  <w:num w:numId="39">
    <w:abstractNumId w:val="22"/>
  </w:num>
  <w:num w:numId="40">
    <w:abstractNumId w:val="11"/>
  </w:num>
  <w:num w:numId="41">
    <w:abstractNumId w:val="9"/>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drawingGridHorizontalSpacing w:val="181"/>
  <w:drawingGridVerticalSpacing w:val="181"/>
  <w:characterSpacingControl w:val="compressPunctuation"/>
  <w:hdrShapeDefaults>
    <o:shapedefaults v:ext="edit" spidmax="24578"/>
    <o:shapelayout v:ext="edit">
      <o:idmap v:ext="edit" data="2"/>
      <o:rules v:ext="edit">
        <o:r id="V:Rule4" type="connector" idref="#AutoShape 7"/>
        <o:r id="V:Rule5" type="connector" idref="#AutoShape 10"/>
        <o:r id="V:Rule6" type="connector" idref="#AutoShape 2"/>
      </o:rules>
    </o:shapelayout>
  </w:hdrShapeDefaults>
  <w:footnotePr>
    <w:footnote w:id="-1"/>
    <w:footnote w:id="0"/>
  </w:footnotePr>
  <w:endnotePr>
    <w:endnote w:id="-1"/>
    <w:endnote w:id="0"/>
  </w:endnotePr>
  <w:compat>
    <w:doNotExpandShiftReturn/>
  </w:compat>
  <w:rsids>
    <w:rsidRoot w:val="00BF358D"/>
    <w:rsid w:val="0000146F"/>
    <w:rsid w:val="00007BF0"/>
    <w:rsid w:val="00036B4B"/>
    <w:rsid w:val="00044364"/>
    <w:rsid w:val="00046F8F"/>
    <w:rsid w:val="00053093"/>
    <w:rsid w:val="00070B4B"/>
    <w:rsid w:val="000A0899"/>
    <w:rsid w:val="000B2AF4"/>
    <w:rsid w:val="000B7F5E"/>
    <w:rsid w:val="000F781A"/>
    <w:rsid w:val="00103459"/>
    <w:rsid w:val="00126ABC"/>
    <w:rsid w:val="00142850"/>
    <w:rsid w:val="00173D46"/>
    <w:rsid w:val="001751C3"/>
    <w:rsid w:val="00186829"/>
    <w:rsid w:val="00191F1C"/>
    <w:rsid w:val="001C30D8"/>
    <w:rsid w:val="001F5777"/>
    <w:rsid w:val="001F6C55"/>
    <w:rsid w:val="00203187"/>
    <w:rsid w:val="00230184"/>
    <w:rsid w:val="00245734"/>
    <w:rsid w:val="0026078C"/>
    <w:rsid w:val="0026685F"/>
    <w:rsid w:val="00287EE4"/>
    <w:rsid w:val="0029204D"/>
    <w:rsid w:val="002C170E"/>
    <w:rsid w:val="002E74AD"/>
    <w:rsid w:val="00336F73"/>
    <w:rsid w:val="00357599"/>
    <w:rsid w:val="003723E2"/>
    <w:rsid w:val="003D2065"/>
    <w:rsid w:val="00404ED1"/>
    <w:rsid w:val="004069F2"/>
    <w:rsid w:val="00413E22"/>
    <w:rsid w:val="004345EB"/>
    <w:rsid w:val="004414ED"/>
    <w:rsid w:val="00461B37"/>
    <w:rsid w:val="0047482D"/>
    <w:rsid w:val="00497AB4"/>
    <w:rsid w:val="004A473F"/>
    <w:rsid w:val="004B5E93"/>
    <w:rsid w:val="004E4F9D"/>
    <w:rsid w:val="00504D0A"/>
    <w:rsid w:val="00510A76"/>
    <w:rsid w:val="00531A45"/>
    <w:rsid w:val="005446CB"/>
    <w:rsid w:val="0055525C"/>
    <w:rsid w:val="00556F0E"/>
    <w:rsid w:val="00557435"/>
    <w:rsid w:val="0059759A"/>
    <w:rsid w:val="005B25C2"/>
    <w:rsid w:val="005E5559"/>
    <w:rsid w:val="006551A7"/>
    <w:rsid w:val="00656E89"/>
    <w:rsid w:val="00657A35"/>
    <w:rsid w:val="00662EEC"/>
    <w:rsid w:val="00677803"/>
    <w:rsid w:val="006B5A98"/>
    <w:rsid w:val="006B6EB4"/>
    <w:rsid w:val="006C7EA7"/>
    <w:rsid w:val="006D78CD"/>
    <w:rsid w:val="006D7D32"/>
    <w:rsid w:val="007617FE"/>
    <w:rsid w:val="00781EC8"/>
    <w:rsid w:val="0079078A"/>
    <w:rsid w:val="00794DE4"/>
    <w:rsid w:val="007E25BB"/>
    <w:rsid w:val="00800032"/>
    <w:rsid w:val="008036E5"/>
    <w:rsid w:val="00831EB2"/>
    <w:rsid w:val="00850018"/>
    <w:rsid w:val="008764E0"/>
    <w:rsid w:val="0089407E"/>
    <w:rsid w:val="008951C3"/>
    <w:rsid w:val="008A1F44"/>
    <w:rsid w:val="008D3B6A"/>
    <w:rsid w:val="008E567A"/>
    <w:rsid w:val="009202A1"/>
    <w:rsid w:val="00933730"/>
    <w:rsid w:val="00945B11"/>
    <w:rsid w:val="009475A3"/>
    <w:rsid w:val="00950953"/>
    <w:rsid w:val="009533F1"/>
    <w:rsid w:val="009601A5"/>
    <w:rsid w:val="009668B3"/>
    <w:rsid w:val="00983028"/>
    <w:rsid w:val="00996CCF"/>
    <w:rsid w:val="009D045E"/>
    <w:rsid w:val="009D1FAC"/>
    <w:rsid w:val="009E00C6"/>
    <w:rsid w:val="009F3A1E"/>
    <w:rsid w:val="00A02F8D"/>
    <w:rsid w:val="00A40441"/>
    <w:rsid w:val="00A54F04"/>
    <w:rsid w:val="00A550C6"/>
    <w:rsid w:val="00A6307A"/>
    <w:rsid w:val="00A664AB"/>
    <w:rsid w:val="00A8648A"/>
    <w:rsid w:val="00AA200D"/>
    <w:rsid w:val="00AA5B69"/>
    <w:rsid w:val="00AB44BD"/>
    <w:rsid w:val="00AD2642"/>
    <w:rsid w:val="00AD36A0"/>
    <w:rsid w:val="00AE1234"/>
    <w:rsid w:val="00AF112C"/>
    <w:rsid w:val="00AF791A"/>
    <w:rsid w:val="00B33CB5"/>
    <w:rsid w:val="00B34641"/>
    <w:rsid w:val="00B76B42"/>
    <w:rsid w:val="00B85EBC"/>
    <w:rsid w:val="00B93D34"/>
    <w:rsid w:val="00B96A6D"/>
    <w:rsid w:val="00BA09D3"/>
    <w:rsid w:val="00BF358D"/>
    <w:rsid w:val="00C16A92"/>
    <w:rsid w:val="00C40C2B"/>
    <w:rsid w:val="00C74475"/>
    <w:rsid w:val="00C76158"/>
    <w:rsid w:val="00C8633A"/>
    <w:rsid w:val="00CA5355"/>
    <w:rsid w:val="00CD7D8C"/>
    <w:rsid w:val="00CF7523"/>
    <w:rsid w:val="00D15BEA"/>
    <w:rsid w:val="00D36F14"/>
    <w:rsid w:val="00D519DE"/>
    <w:rsid w:val="00D835EA"/>
    <w:rsid w:val="00DA3B35"/>
    <w:rsid w:val="00DD3855"/>
    <w:rsid w:val="00E00DBF"/>
    <w:rsid w:val="00E744F9"/>
    <w:rsid w:val="00E767F8"/>
    <w:rsid w:val="00EC4345"/>
    <w:rsid w:val="00ED139B"/>
    <w:rsid w:val="00F03F1F"/>
    <w:rsid w:val="00F041C2"/>
    <w:rsid w:val="00F1752B"/>
    <w:rsid w:val="00F20E4A"/>
    <w:rsid w:val="00F43D65"/>
    <w:rsid w:val="00F43EB0"/>
    <w:rsid w:val="00F44E33"/>
    <w:rsid w:val="00F50307"/>
    <w:rsid w:val="00F6062A"/>
    <w:rsid w:val="00F7403A"/>
    <w:rsid w:val="00F83B51"/>
    <w:rsid w:val="00F854AE"/>
    <w:rsid w:val="00FD0975"/>
    <w:rsid w:val="00FD79A0"/>
    <w:rsid w:val="00FF1FDB"/>
    <w:rsid w:val="00FF3C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5777"/>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2">
    <w:name w:val="Başlık #2 (2)_"/>
    <w:basedOn w:val="VarsaylanParagrafYazTipi"/>
    <w:link w:val="Balk220"/>
    <w:rsid w:val="001F5777"/>
    <w:rPr>
      <w:rFonts w:ascii="Trebuchet MS" w:eastAsia="Trebuchet MS" w:hAnsi="Trebuchet MS" w:cs="Trebuchet MS"/>
      <w:b w:val="0"/>
      <w:bCs w:val="0"/>
      <w:i w:val="0"/>
      <w:iCs w:val="0"/>
      <w:smallCaps w:val="0"/>
      <w:strike w:val="0"/>
      <w:sz w:val="36"/>
      <w:szCs w:val="36"/>
      <w:u w:val="none"/>
    </w:rPr>
  </w:style>
  <w:style w:type="character" w:customStyle="1" w:styleId="stbilgiveyaaltbilgi">
    <w:name w:val="Üst bilgi veya alt bilgi_"/>
    <w:basedOn w:val="VarsaylanParagrafYazTipi"/>
    <w:link w:val="stbilgiveyaaltbilgi0"/>
    <w:rsid w:val="001F5777"/>
    <w:rPr>
      <w:rFonts w:ascii="Trebuchet MS" w:eastAsia="Trebuchet MS" w:hAnsi="Trebuchet MS" w:cs="Trebuchet MS"/>
      <w:b/>
      <w:bCs/>
      <w:i w:val="0"/>
      <w:iCs w:val="0"/>
      <w:smallCaps w:val="0"/>
      <w:strike w:val="0"/>
      <w:sz w:val="22"/>
      <w:szCs w:val="22"/>
      <w:u w:val="none"/>
    </w:rPr>
  </w:style>
  <w:style w:type="character" w:customStyle="1" w:styleId="stbilgiveyaaltbilgi1">
    <w:name w:val="Üst bilgi veya alt bilgi"/>
    <w:basedOn w:val="stbilgiveyaaltbilgi"/>
    <w:rsid w:val="001F5777"/>
    <w:rPr>
      <w:rFonts w:ascii="Trebuchet MS" w:eastAsia="Trebuchet MS" w:hAnsi="Trebuchet MS" w:cs="Trebuchet MS"/>
      <w:b/>
      <w:bCs/>
      <w:i w:val="0"/>
      <w:iCs w:val="0"/>
      <w:smallCaps w:val="0"/>
      <w:strike w:val="0"/>
      <w:color w:val="C00000"/>
      <w:spacing w:val="0"/>
      <w:w w:val="100"/>
      <w:position w:val="0"/>
      <w:sz w:val="22"/>
      <w:szCs w:val="22"/>
      <w:u w:val="none"/>
      <w:lang w:val="tr-TR" w:eastAsia="tr-TR" w:bidi="tr-TR"/>
    </w:rPr>
  </w:style>
  <w:style w:type="character" w:customStyle="1" w:styleId="stbilgiveyaaltbilgiCalibri105ptKalnDeil">
    <w:name w:val="Üst bilgi veya alt bilgi + Calibri;10;5 pt;Kalın Değil"/>
    <w:basedOn w:val="stbilgiveyaaltbilgi"/>
    <w:rsid w:val="001F5777"/>
    <w:rPr>
      <w:rFonts w:ascii="Calibri" w:eastAsia="Calibri" w:hAnsi="Calibri" w:cs="Calibri"/>
      <w:b/>
      <w:bCs/>
      <w:i w:val="0"/>
      <w:iCs w:val="0"/>
      <w:smallCaps w:val="0"/>
      <w:strike w:val="0"/>
      <w:color w:val="000000"/>
      <w:spacing w:val="0"/>
      <w:w w:val="100"/>
      <w:position w:val="0"/>
      <w:sz w:val="21"/>
      <w:szCs w:val="21"/>
      <w:u w:val="none"/>
      <w:lang w:val="tr-TR" w:eastAsia="tr-TR" w:bidi="tr-TR"/>
    </w:rPr>
  </w:style>
  <w:style w:type="character" w:customStyle="1" w:styleId="Balk2">
    <w:name w:val="Başlık #2_"/>
    <w:basedOn w:val="VarsaylanParagrafYazTipi"/>
    <w:link w:val="Balk20"/>
    <w:rsid w:val="001F5777"/>
    <w:rPr>
      <w:rFonts w:ascii="Trebuchet MS" w:eastAsia="Trebuchet MS" w:hAnsi="Trebuchet MS" w:cs="Trebuchet MS"/>
      <w:b w:val="0"/>
      <w:bCs w:val="0"/>
      <w:i w:val="0"/>
      <w:iCs w:val="0"/>
      <w:smallCaps w:val="0"/>
      <w:strike w:val="0"/>
      <w:sz w:val="40"/>
      <w:szCs w:val="40"/>
      <w:u w:val="none"/>
    </w:rPr>
  </w:style>
  <w:style w:type="character" w:customStyle="1" w:styleId="Balk1">
    <w:name w:val="Başlık #1_"/>
    <w:basedOn w:val="VarsaylanParagrafYazTipi"/>
    <w:link w:val="Balk10"/>
    <w:rsid w:val="001F5777"/>
    <w:rPr>
      <w:rFonts w:ascii="Trebuchet MS" w:eastAsia="Trebuchet MS" w:hAnsi="Trebuchet MS" w:cs="Trebuchet MS"/>
      <w:b w:val="0"/>
      <w:bCs w:val="0"/>
      <w:i w:val="0"/>
      <w:iCs w:val="0"/>
      <w:smallCaps w:val="0"/>
      <w:strike w:val="0"/>
      <w:sz w:val="52"/>
      <w:szCs w:val="52"/>
      <w:u w:val="none"/>
    </w:rPr>
  </w:style>
  <w:style w:type="character" w:customStyle="1" w:styleId="Gvdemetni3">
    <w:name w:val="Gövde metni (3)_"/>
    <w:basedOn w:val="VarsaylanParagrafYazTipi"/>
    <w:link w:val="Gvdemetni30"/>
    <w:rsid w:val="001F5777"/>
    <w:rPr>
      <w:rFonts w:ascii="Trebuchet MS" w:eastAsia="Trebuchet MS" w:hAnsi="Trebuchet MS" w:cs="Trebuchet MS"/>
      <w:b w:val="0"/>
      <w:bCs w:val="0"/>
      <w:i w:val="0"/>
      <w:iCs w:val="0"/>
      <w:smallCaps w:val="0"/>
      <w:strike w:val="0"/>
      <w:sz w:val="22"/>
      <w:szCs w:val="22"/>
      <w:u w:val="none"/>
    </w:rPr>
  </w:style>
  <w:style w:type="character" w:customStyle="1" w:styleId="Gvdemetni31">
    <w:name w:val="Gövde metni (3)"/>
    <w:basedOn w:val="Gvdemetni3"/>
    <w:rsid w:val="001F5777"/>
    <w:rPr>
      <w:rFonts w:ascii="Trebuchet MS" w:eastAsia="Trebuchet MS" w:hAnsi="Trebuchet MS" w:cs="Trebuchet MS"/>
      <w:b w:val="0"/>
      <w:bCs w:val="0"/>
      <w:i w:val="0"/>
      <w:iCs w:val="0"/>
      <w:smallCaps w:val="0"/>
      <w:strike w:val="0"/>
      <w:color w:val="C00000"/>
      <w:spacing w:val="0"/>
      <w:w w:val="100"/>
      <w:position w:val="0"/>
      <w:sz w:val="22"/>
      <w:szCs w:val="22"/>
      <w:u w:val="none"/>
      <w:lang w:val="tr-TR" w:eastAsia="tr-TR" w:bidi="tr-TR"/>
    </w:rPr>
  </w:style>
  <w:style w:type="character" w:customStyle="1" w:styleId="Gvdemetni4">
    <w:name w:val="Gövde metni (4)_"/>
    <w:basedOn w:val="VarsaylanParagrafYazTipi"/>
    <w:link w:val="Gvdemetni40"/>
    <w:rsid w:val="001F5777"/>
    <w:rPr>
      <w:rFonts w:ascii="Trebuchet MS" w:eastAsia="Trebuchet MS" w:hAnsi="Trebuchet MS" w:cs="Trebuchet MS"/>
      <w:b/>
      <w:bCs/>
      <w:i w:val="0"/>
      <w:iCs w:val="0"/>
      <w:smallCaps w:val="0"/>
      <w:strike w:val="0"/>
      <w:sz w:val="17"/>
      <w:szCs w:val="17"/>
      <w:u w:val="none"/>
    </w:rPr>
  </w:style>
  <w:style w:type="character" w:customStyle="1" w:styleId="Gvdemetni41">
    <w:name w:val="Gövde metni (4)"/>
    <w:basedOn w:val="Gvdemetni4"/>
    <w:rsid w:val="001F5777"/>
    <w:rPr>
      <w:rFonts w:ascii="Trebuchet MS" w:eastAsia="Trebuchet MS" w:hAnsi="Trebuchet MS" w:cs="Trebuchet MS"/>
      <w:b/>
      <w:bCs/>
      <w:i w:val="0"/>
      <w:iCs w:val="0"/>
      <w:smallCaps w:val="0"/>
      <w:strike w:val="0"/>
      <w:color w:val="C00000"/>
      <w:spacing w:val="0"/>
      <w:w w:val="100"/>
      <w:position w:val="0"/>
      <w:sz w:val="17"/>
      <w:szCs w:val="17"/>
      <w:u w:val="none"/>
      <w:lang w:val="tr-TR" w:eastAsia="tr-TR" w:bidi="tr-TR"/>
    </w:rPr>
  </w:style>
  <w:style w:type="character" w:customStyle="1" w:styleId="Gvdemetni5">
    <w:name w:val="Gövde metni (5)_"/>
    <w:basedOn w:val="VarsaylanParagrafYazTipi"/>
    <w:link w:val="Gvdemetni50"/>
    <w:rsid w:val="001F5777"/>
    <w:rPr>
      <w:rFonts w:ascii="Trebuchet MS" w:eastAsia="Trebuchet MS" w:hAnsi="Trebuchet MS" w:cs="Trebuchet MS"/>
      <w:b/>
      <w:bCs/>
      <w:i w:val="0"/>
      <w:iCs w:val="0"/>
      <w:smallCaps w:val="0"/>
      <w:strike w:val="0"/>
      <w:sz w:val="19"/>
      <w:szCs w:val="19"/>
      <w:u w:val="none"/>
    </w:rPr>
  </w:style>
  <w:style w:type="character" w:customStyle="1" w:styleId="T3Char">
    <w:name w:val="İÇT 3 Char"/>
    <w:basedOn w:val="VarsaylanParagrafYazTipi"/>
    <w:link w:val="T3"/>
    <w:rsid w:val="001F5777"/>
    <w:rPr>
      <w:rFonts w:ascii="Trebuchet MS" w:eastAsia="Trebuchet MS" w:hAnsi="Trebuchet MS" w:cs="Trebuchet MS"/>
      <w:b/>
      <w:bCs/>
      <w:i w:val="0"/>
      <w:iCs w:val="0"/>
      <w:smallCaps w:val="0"/>
      <w:strike w:val="0"/>
      <w:sz w:val="19"/>
      <w:szCs w:val="19"/>
      <w:u w:val="none"/>
    </w:rPr>
  </w:style>
  <w:style w:type="character" w:customStyle="1" w:styleId="indekiler105ptKalnDeiltalik">
    <w:name w:val="İçindekiler + 10;5 pt;Kalın Değil;İtalik"/>
    <w:basedOn w:val="T3Char"/>
    <w:rsid w:val="001F5777"/>
    <w:rPr>
      <w:rFonts w:ascii="Trebuchet MS" w:eastAsia="Trebuchet MS" w:hAnsi="Trebuchet MS" w:cs="Trebuchet MS"/>
      <w:b/>
      <w:bCs/>
      <w:i/>
      <w:iCs/>
      <w:smallCaps w:val="0"/>
      <w:strike w:val="0"/>
      <w:color w:val="000000"/>
      <w:spacing w:val="0"/>
      <w:w w:val="100"/>
      <w:position w:val="0"/>
      <w:sz w:val="21"/>
      <w:szCs w:val="21"/>
      <w:u w:val="none"/>
      <w:lang w:val="tr-TR" w:eastAsia="tr-TR" w:bidi="tr-TR"/>
    </w:rPr>
  </w:style>
  <w:style w:type="character" w:customStyle="1" w:styleId="Balk3">
    <w:name w:val="Başlık #3_"/>
    <w:basedOn w:val="VarsaylanParagrafYazTipi"/>
    <w:link w:val="Balk30"/>
    <w:rsid w:val="001F5777"/>
    <w:rPr>
      <w:rFonts w:ascii="Trebuchet MS" w:eastAsia="Trebuchet MS" w:hAnsi="Trebuchet MS" w:cs="Trebuchet MS"/>
      <w:b w:val="0"/>
      <w:bCs w:val="0"/>
      <w:i w:val="0"/>
      <w:iCs w:val="0"/>
      <w:smallCaps w:val="0"/>
      <w:strike w:val="0"/>
      <w:sz w:val="36"/>
      <w:szCs w:val="36"/>
      <w:u w:val="none"/>
    </w:rPr>
  </w:style>
  <w:style w:type="character" w:customStyle="1" w:styleId="Gvdemetni6">
    <w:name w:val="Gövde metni (6)_"/>
    <w:basedOn w:val="VarsaylanParagrafYazTipi"/>
    <w:link w:val="Gvdemetni60"/>
    <w:rsid w:val="001F5777"/>
    <w:rPr>
      <w:rFonts w:ascii="Trebuchet MS" w:eastAsia="Trebuchet MS" w:hAnsi="Trebuchet MS" w:cs="Trebuchet MS"/>
      <w:b w:val="0"/>
      <w:bCs w:val="0"/>
      <w:i/>
      <w:iCs/>
      <w:smallCaps w:val="0"/>
      <w:strike w:val="0"/>
      <w:sz w:val="20"/>
      <w:szCs w:val="20"/>
      <w:u w:val="none"/>
    </w:rPr>
  </w:style>
  <w:style w:type="character" w:customStyle="1" w:styleId="Gvdemetni3talik">
    <w:name w:val="Gövde metni (3) + İtalik"/>
    <w:basedOn w:val="Gvdemetni3"/>
    <w:rsid w:val="001F5777"/>
    <w:rPr>
      <w:rFonts w:ascii="Trebuchet MS" w:eastAsia="Trebuchet MS" w:hAnsi="Trebuchet MS" w:cs="Trebuchet MS"/>
      <w:b w:val="0"/>
      <w:bCs w:val="0"/>
      <w:i/>
      <w:iCs/>
      <w:smallCaps w:val="0"/>
      <w:strike w:val="0"/>
      <w:color w:val="000000"/>
      <w:spacing w:val="0"/>
      <w:w w:val="100"/>
      <w:position w:val="0"/>
      <w:sz w:val="22"/>
      <w:szCs w:val="22"/>
      <w:u w:val="none"/>
      <w:lang w:val="tr-TR" w:eastAsia="tr-TR" w:bidi="tr-TR"/>
    </w:rPr>
  </w:style>
  <w:style w:type="character" w:customStyle="1" w:styleId="Gvdemetni2">
    <w:name w:val="Gövde metni (2)_"/>
    <w:basedOn w:val="VarsaylanParagrafYazTipi"/>
    <w:link w:val="Gvdemetni20"/>
    <w:rsid w:val="001F5777"/>
    <w:rPr>
      <w:rFonts w:ascii="Trebuchet MS" w:eastAsia="Trebuchet MS" w:hAnsi="Trebuchet MS" w:cs="Trebuchet MS"/>
      <w:b w:val="0"/>
      <w:bCs w:val="0"/>
      <w:i w:val="0"/>
      <w:iCs w:val="0"/>
      <w:smallCaps w:val="0"/>
      <w:strike w:val="0"/>
      <w:sz w:val="21"/>
      <w:szCs w:val="21"/>
      <w:u w:val="none"/>
    </w:rPr>
  </w:style>
  <w:style w:type="character" w:customStyle="1" w:styleId="Gvdemetni21">
    <w:name w:val="Gövde metni (2)"/>
    <w:basedOn w:val="Gvdemetni2"/>
    <w:rsid w:val="001F5777"/>
    <w:rPr>
      <w:rFonts w:ascii="Trebuchet MS" w:eastAsia="Trebuchet MS" w:hAnsi="Trebuchet MS" w:cs="Trebuchet MS"/>
      <w:b w:val="0"/>
      <w:bCs w:val="0"/>
      <w:i w:val="0"/>
      <w:iCs w:val="0"/>
      <w:smallCaps w:val="0"/>
      <w:strike w:val="0"/>
      <w:color w:val="5B9BD5"/>
      <w:spacing w:val="0"/>
      <w:w w:val="100"/>
      <w:position w:val="0"/>
      <w:sz w:val="21"/>
      <w:szCs w:val="21"/>
      <w:u w:val="none"/>
      <w:lang w:val="tr-TR" w:eastAsia="tr-TR" w:bidi="tr-TR"/>
    </w:rPr>
  </w:style>
  <w:style w:type="character" w:customStyle="1" w:styleId="Balk4">
    <w:name w:val="Başlık #4_"/>
    <w:basedOn w:val="VarsaylanParagrafYazTipi"/>
    <w:link w:val="Balk40"/>
    <w:rsid w:val="001F5777"/>
    <w:rPr>
      <w:rFonts w:ascii="Trebuchet MS" w:eastAsia="Trebuchet MS" w:hAnsi="Trebuchet MS" w:cs="Trebuchet MS"/>
      <w:b w:val="0"/>
      <w:bCs w:val="0"/>
      <w:i w:val="0"/>
      <w:iCs w:val="0"/>
      <w:smallCaps w:val="0"/>
      <w:strike w:val="0"/>
      <w:sz w:val="28"/>
      <w:szCs w:val="28"/>
      <w:u w:val="none"/>
    </w:rPr>
  </w:style>
  <w:style w:type="character" w:customStyle="1" w:styleId="Balk41">
    <w:name w:val="Başlık #4"/>
    <w:basedOn w:val="Balk4"/>
    <w:rsid w:val="001F5777"/>
    <w:rPr>
      <w:rFonts w:ascii="Trebuchet MS" w:eastAsia="Trebuchet MS" w:hAnsi="Trebuchet MS" w:cs="Trebuchet MS"/>
      <w:b w:val="0"/>
      <w:bCs w:val="0"/>
      <w:i w:val="0"/>
      <w:iCs w:val="0"/>
      <w:smallCaps w:val="0"/>
      <w:strike w:val="0"/>
      <w:color w:val="5B9BD5"/>
      <w:spacing w:val="0"/>
      <w:w w:val="100"/>
      <w:position w:val="0"/>
      <w:sz w:val="28"/>
      <w:szCs w:val="28"/>
      <w:u w:val="none"/>
      <w:lang w:val="tr-TR" w:eastAsia="tr-TR" w:bidi="tr-TR"/>
    </w:rPr>
  </w:style>
  <w:style w:type="character" w:customStyle="1" w:styleId="Balk42">
    <w:name w:val="Başlık #4"/>
    <w:basedOn w:val="Balk4"/>
    <w:rsid w:val="001F5777"/>
    <w:rPr>
      <w:rFonts w:ascii="Trebuchet MS" w:eastAsia="Trebuchet MS" w:hAnsi="Trebuchet MS" w:cs="Trebuchet MS"/>
      <w:b w:val="0"/>
      <w:bCs w:val="0"/>
      <w:i w:val="0"/>
      <w:iCs w:val="0"/>
      <w:smallCaps w:val="0"/>
      <w:strike w:val="0"/>
      <w:color w:val="FFFFFF"/>
      <w:spacing w:val="0"/>
      <w:w w:val="100"/>
      <w:position w:val="0"/>
      <w:sz w:val="28"/>
      <w:szCs w:val="28"/>
      <w:u w:val="none"/>
      <w:lang w:val="tr-TR" w:eastAsia="tr-TR" w:bidi="tr-TR"/>
    </w:rPr>
  </w:style>
  <w:style w:type="character" w:customStyle="1" w:styleId="Gvdemetni7">
    <w:name w:val="Gövde metni (7)_"/>
    <w:basedOn w:val="VarsaylanParagrafYazTipi"/>
    <w:link w:val="Gvdemetni70"/>
    <w:rsid w:val="001F5777"/>
    <w:rPr>
      <w:rFonts w:ascii="Calibri" w:eastAsia="Calibri" w:hAnsi="Calibri" w:cs="Calibri"/>
      <w:b w:val="0"/>
      <w:bCs w:val="0"/>
      <w:i/>
      <w:iCs/>
      <w:smallCaps w:val="0"/>
      <w:strike w:val="0"/>
      <w:sz w:val="20"/>
      <w:szCs w:val="20"/>
      <w:u w:val="none"/>
    </w:rPr>
  </w:style>
  <w:style w:type="character" w:customStyle="1" w:styleId="Gvdemetni71">
    <w:name w:val="Gövde metni (7)"/>
    <w:basedOn w:val="Gvdemetni7"/>
    <w:rsid w:val="001F5777"/>
    <w:rPr>
      <w:rFonts w:ascii="Calibri" w:eastAsia="Calibri" w:hAnsi="Calibri" w:cs="Calibri"/>
      <w:b w:val="0"/>
      <w:bCs w:val="0"/>
      <w:i/>
      <w:iCs/>
      <w:smallCaps w:val="0"/>
      <w:strike w:val="0"/>
      <w:color w:val="FFFFFF"/>
      <w:spacing w:val="0"/>
      <w:w w:val="100"/>
      <w:position w:val="0"/>
      <w:sz w:val="20"/>
      <w:szCs w:val="20"/>
      <w:u w:val="none"/>
      <w:lang w:val="tr-TR" w:eastAsia="tr-TR" w:bidi="tr-TR"/>
    </w:rPr>
  </w:style>
  <w:style w:type="character" w:customStyle="1" w:styleId="Gvdemetni22">
    <w:name w:val="Gövde metni (2)"/>
    <w:basedOn w:val="Gvdemetni2"/>
    <w:rsid w:val="001F5777"/>
    <w:rPr>
      <w:rFonts w:ascii="Trebuchet MS" w:eastAsia="Trebuchet MS" w:hAnsi="Trebuchet MS" w:cs="Trebuchet MS"/>
      <w:b w:val="0"/>
      <w:bCs w:val="0"/>
      <w:i w:val="0"/>
      <w:iCs w:val="0"/>
      <w:smallCaps w:val="0"/>
      <w:strike w:val="0"/>
      <w:color w:val="FFFFFF"/>
      <w:spacing w:val="0"/>
      <w:w w:val="100"/>
      <w:position w:val="0"/>
      <w:sz w:val="21"/>
      <w:szCs w:val="21"/>
      <w:u w:val="none"/>
      <w:lang w:val="tr-TR" w:eastAsia="tr-TR" w:bidi="tr-TR"/>
    </w:rPr>
  </w:style>
  <w:style w:type="character" w:customStyle="1" w:styleId="Balk6">
    <w:name w:val="Başlık #6_"/>
    <w:basedOn w:val="VarsaylanParagrafYazTipi"/>
    <w:link w:val="Balk60"/>
    <w:rsid w:val="001F5777"/>
    <w:rPr>
      <w:rFonts w:ascii="Trebuchet MS" w:eastAsia="Trebuchet MS" w:hAnsi="Trebuchet MS" w:cs="Trebuchet MS"/>
      <w:b w:val="0"/>
      <w:bCs w:val="0"/>
      <w:i w:val="0"/>
      <w:iCs w:val="0"/>
      <w:smallCaps w:val="0"/>
      <w:strike w:val="0"/>
      <w:sz w:val="22"/>
      <w:szCs w:val="22"/>
      <w:u w:val="none"/>
    </w:rPr>
  </w:style>
  <w:style w:type="character" w:customStyle="1" w:styleId="Balk61">
    <w:name w:val="Başlık #6"/>
    <w:basedOn w:val="Balk6"/>
    <w:rsid w:val="001F5777"/>
    <w:rPr>
      <w:rFonts w:ascii="Trebuchet MS" w:eastAsia="Trebuchet MS" w:hAnsi="Trebuchet MS" w:cs="Trebuchet MS"/>
      <w:b w:val="0"/>
      <w:bCs w:val="0"/>
      <w:i w:val="0"/>
      <w:iCs w:val="0"/>
      <w:smallCaps w:val="0"/>
      <w:strike w:val="0"/>
      <w:color w:val="FFFFFF"/>
      <w:spacing w:val="0"/>
      <w:w w:val="100"/>
      <w:position w:val="0"/>
      <w:sz w:val="22"/>
      <w:szCs w:val="22"/>
      <w:u w:val="none"/>
      <w:lang w:val="tr-TR" w:eastAsia="tr-TR" w:bidi="tr-TR"/>
    </w:rPr>
  </w:style>
  <w:style w:type="character" w:customStyle="1" w:styleId="Balk6talik">
    <w:name w:val="Başlık #6 + İtalik"/>
    <w:basedOn w:val="Balk6"/>
    <w:rsid w:val="001F5777"/>
    <w:rPr>
      <w:rFonts w:ascii="Trebuchet MS" w:eastAsia="Trebuchet MS" w:hAnsi="Trebuchet MS" w:cs="Trebuchet MS"/>
      <w:b w:val="0"/>
      <w:bCs w:val="0"/>
      <w:i/>
      <w:iCs/>
      <w:smallCaps w:val="0"/>
      <w:strike w:val="0"/>
      <w:color w:val="FFFFFF"/>
      <w:spacing w:val="0"/>
      <w:w w:val="100"/>
      <w:position w:val="0"/>
      <w:sz w:val="22"/>
      <w:szCs w:val="22"/>
      <w:u w:val="none"/>
      <w:lang w:val="tr-TR" w:eastAsia="tr-TR" w:bidi="tr-TR"/>
    </w:rPr>
  </w:style>
  <w:style w:type="character" w:customStyle="1" w:styleId="Gvdemetni32">
    <w:name w:val="Gövde metni (3)"/>
    <w:basedOn w:val="Gvdemetni3"/>
    <w:rsid w:val="001F5777"/>
    <w:rPr>
      <w:rFonts w:ascii="Trebuchet MS" w:eastAsia="Trebuchet MS" w:hAnsi="Trebuchet MS" w:cs="Trebuchet MS"/>
      <w:b w:val="0"/>
      <w:bCs w:val="0"/>
      <w:i w:val="0"/>
      <w:iCs w:val="0"/>
      <w:smallCaps w:val="0"/>
      <w:strike w:val="0"/>
      <w:color w:val="8E8E8E"/>
      <w:spacing w:val="0"/>
      <w:w w:val="100"/>
      <w:position w:val="0"/>
      <w:sz w:val="22"/>
      <w:szCs w:val="22"/>
      <w:u w:val="none"/>
      <w:lang w:val="tr-TR" w:eastAsia="tr-TR" w:bidi="tr-TR"/>
    </w:rPr>
  </w:style>
  <w:style w:type="character" w:customStyle="1" w:styleId="Balk43">
    <w:name w:val="Başlık #4"/>
    <w:basedOn w:val="Balk4"/>
    <w:rsid w:val="001F5777"/>
    <w:rPr>
      <w:rFonts w:ascii="Trebuchet MS" w:eastAsia="Trebuchet MS" w:hAnsi="Trebuchet MS" w:cs="Trebuchet MS"/>
      <w:b w:val="0"/>
      <w:bCs w:val="0"/>
      <w:i w:val="0"/>
      <w:iCs w:val="0"/>
      <w:smallCaps w:val="0"/>
      <w:strike w:val="0"/>
      <w:color w:val="2E74B5"/>
      <w:spacing w:val="0"/>
      <w:w w:val="100"/>
      <w:position w:val="0"/>
      <w:sz w:val="28"/>
      <w:szCs w:val="28"/>
      <w:u w:val="none"/>
      <w:lang w:val="tr-TR" w:eastAsia="tr-TR" w:bidi="tr-TR"/>
    </w:rPr>
  </w:style>
  <w:style w:type="character" w:customStyle="1" w:styleId="Balk62">
    <w:name w:val="Başlık #6"/>
    <w:basedOn w:val="Balk6"/>
    <w:rsid w:val="001F5777"/>
    <w:rPr>
      <w:rFonts w:ascii="Trebuchet MS" w:eastAsia="Trebuchet MS" w:hAnsi="Trebuchet MS" w:cs="Trebuchet MS"/>
      <w:b w:val="0"/>
      <w:bCs w:val="0"/>
      <w:i w:val="0"/>
      <w:iCs w:val="0"/>
      <w:smallCaps w:val="0"/>
      <w:strike w:val="0"/>
      <w:color w:val="2E74B5"/>
      <w:spacing w:val="0"/>
      <w:w w:val="100"/>
      <w:position w:val="0"/>
      <w:sz w:val="22"/>
      <w:szCs w:val="22"/>
      <w:u w:val="none"/>
      <w:lang w:val="tr-TR" w:eastAsia="tr-TR" w:bidi="tr-TR"/>
    </w:rPr>
  </w:style>
  <w:style w:type="character" w:customStyle="1" w:styleId="Gvdemetni23">
    <w:name w:val="Gövde metni (2)"/>
    <w:basedOn w:val="Gvdemetni2"/>
    <w:rsid w:val="001F5777"/>
    <w:rPr>
      <w:rFonts w:ascii="Trebuchet MS" w:eastAsia="Trebuchet MS" w:hAnsi="Trebuchet MS" w:cs="Trebuchet MS"/>
      <w:b w:val="0"/>
      <w:bCs w:val="0"/>
      <w:i w:val="0"/>
      <w:iCs w:val="0"/>
      <w:smallCaps w:val="0"/>
      <w:strike w:val="0"/>
      <w:color w:val="2E74B5"/>
      <w:spacing w:val="0"/>
      <w:w w:val="100"/>
      <w:position w:val="0"/>
      <w:sz w:val="21"/>
      <w:szCs w:val="21"/>
      <w:u w:val="none"/>
      <w:lang w:val="tr-TR" w:eastAsia="tr-TR" w:bidi="tr-TR"/>
    </w:rPr>
  </w:style>
  <w:style w:type="character" w:customStyle="1" w:styleId="Tabloyazs">
    <w:name w:val="Tablo yazısı_"/>
    <w:basedOn w:val="VarsaylanParagrafYazTipi"/>
    <w:link w:val="Tabloyazs0"/>
    <w:rsid w:val="001F5777"/>
    <w:rPr>
      <w:rFonts w:ascii="Trebuchet MS" w:eastAsia="Trebuchet MS" w:hAnsi="Trebuchet MS" w:cs="Trebuchet MS"/>
      <w:b w:val="0"/>
      <w:bCs w:val="0"/>
      <w:i w:val="0"/>
      <w:iCs w:val="0"/>
      <w:smallCaps w:val="0"/>
      <w:strike w:val="0"/>
      <w:sz w:val="21"/>
      <w:szCs w:val="21"/>
      <w:u w:val="none"/>
    </w:rPr>
  </w:style>
  <w:style w:type="character" w:customStyle="1" w:styleId="Gvdemetni24">
    <w:name w:val="Gövde metni (2)"/>
    <w:basedOn w:val="Gvdemetni2"/>
    <w:rsid w:val="001F5777"/>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style>
  <w:style w:type="character" w:customStyle="1" w:styleId="Gvdemetni285ptKaln">
    <w:name w:val="Gövde metni (2) + 8;5 pt;Kalın"/>
    <w:basedOn w:val="Gvdemetni2"/>
    <w:rsid w:val="001F5777"/>
    <w:rPr>
      <w:rFonts w:ascii="Trebuchet MS" w:eastAsia="Trebuchet MS" w:hAnsi="Trebuchet MS" w:cs="Trebuchet MS"/>
      <w:b/>
      <w:bCs/>
      <w:i w:val="0"/>
      <w:iCs w:val="0"/>
      <w:smallCaps w:val="0"/>
      <w:strike w:val="0"/>
      <w:color w:val="000000"/>
      <w:spacing w:val="0"/>
      <w:w w:val="100"/>
      <w:position w:val="0"/>
      <w:sz w:val="17"/>
      <w:szCs w:val="17"/>
      <w:u w:val="none"/>
      <w:lang w:val="tr-TR" w:eastAsia="tr-TR" w:bidi="tr-TR"/>
    </w:rPr>
  </w:style>
  <w:style w:type="character" w:customStyle="1" w:styleId="Gvdemetni9Exact">
    <w:name w:val="Gövde metni (9) Exact"/>
    <w:basedOn w:val="VarsaylanParagrafYazTipi"/>
    <w:link w:val="Gvdemetni9"/>
    <w:rsid w:val="001F5777"/>
    <w:rPr>
      <w:rFonts w:ascii="Bookman Old Style" w:eastAsia="Bookman Old Style" w:hAnsi="Bookman Old Style" w:cs="Bookman Old Style"/>
      <w:b w:val="0"/>
      <w:bCs w:val="0"/>
      <w:i w:val="0"/>
      <w:iCs w:val="0"/>
      <w:smallCaps w:val="0"/>
      <w:strike w:val="0"/>
      <w:sz w:val="66"/>
      <w:szCs w:val="66"/>
      <w:u w:val="none"/>
    </w:rPr>
  </w:style>
  <w:style w:type="character" w:customStyle="1" w:styleId="Gvdemetni9Exact0">
    <w:name w:val="Gövde metni (9) Exact"/>
    <w:basedOn w:val="Gvdemetni9Exact"/>
    <w:rsid w:val="001F5777"/>
    <w:rPr>
      <w:rFonts w:ascii="Bookman Old Style" w:eastAsia="Bookman Old Style" w:hAnsi="Bookman Old Style" w:cs="Bookman Old Style"/>
      <w:b w:val="0"/>
      <w:bCs w:val="0"/>
      <w:i w:val="0"/>
      <w:iCs w:val="0"/>
      <w:smallCaps w:val="0"/>
      <w:strike w:val="0"/>
      <w:color w:val="A8A080"/>
      <w:spacing w:val="0"/>
      <w:w w:val="100"/>
      <w:position w:val="0"/>
      <w:sz w:val="66"/>
      <w:szCs w:val="66"/>
      <w:u w:val="none"/>
      <w:lang w:val="tr-TR" w:eastAsia="tr-TR" w:bidi="tr-TR"/>
    </w:rPr>
  </w:style>
  <w:style w:type="character" w:customStyle="1" w:styleId="Gvdemetni10Exact">
    <w:name w:val="Gövde metni (10) Exact"/>
    <w:basedOn w:val="VarsaylanParagrafYazTipi"/>
    <w:link w:val="Gvdemetni10"/>
    <w:rsid w:val="001F5777"/>
    <w:rPr>
      <w:rFonts w:ascii="Trebuchet MS" w:eastAsia="Trebuchet MS" w:hAnsi="Trebuchet MS" w:cs="Trebuchet MS"/>
      <w:b w:val="0"/>
      <w:bCs w:val="0"/>
      <w:i w:val="0"/>
      <w:iCs w:val="0"/>
      <w:smallCaps w:val="0"/>
      <w:strike w:val="0"/>
      <w:sz w:val="28"/>
      <w:szCs w:val="28"/>
      <w:u w:val="none"/>
    </w:rPr>
  </w:style>
  <w:style w:type="character" w:customStyle="1" w:styleId="Gvdemetni10Exact0">
    <w:name w:val="Gövde metni (10) Exact"/>
    <w:basedOn w:val="Gvdemetni10Exact"/>
    <w:rsid w:val="001F5777"/>
    <w:rPr>
      <w:rFonts w:ascii="Trebuchet MS" w:eastAsia="Trebuchet MS" w:hAnsi="Trebuchet MS" w:cs="Trebuchet MS"/>
      <w:b w:val="0"/>
      <w:bCs w:val="0"/>
      <w:i w:val="0"/>
      <w:iCs w:val="0"/>
      <w:smallCaps w:val="0"/>
      <w:strike w:val="0"/>
      <w:color w:val="595959"/>
      <w:spacing w:val="0"/>
      <w:w w:val="100"/>
      <w:position w:val="0"/>
      <w:sz w:val="28"/>
      <w:szCs w:val="28"/>
      <w:u w:val="none"/>
      <w:lang w:val="tr-TR" w:eastAsia="tr-TR" w:bidi="tr-TR"/>
    </w:rPr>
  </w:style>
  <w:style w:type="character" w:customStyle="1" w:styleId="Gvdemetni11Exact">
    <w:name w:val="Gövde metni (11) Exact"/>
    <w:basedOn w:val="VarsaylanParagrafYazTipi"/>
    <w:link w:val="Gvdemetni11"/>
    <w:rsid w:val="001F5777"/>
    <w:rPr>
      <w:rFonts w:ascii="Calibri" w:eastAsia="Calibri" w:hAnsi="Calibri" w:cs="Calibri"/>
      <w:b/>
      <w:bCs/>
      <w:i w:val="0"/>
      <w:iCs w:val="0"/>
      <w:smallCaps w:val="0"/>
      <w:strike w:val="0"/>
      <w:sz w:val="13"/>
      <w:szCs w:val="13"/>
      <w:u w:val="none"/>
    </w:rPr>
  </w:style>
  <w:style w:type="character" w:customStyle="1" w:styleId="Gvdemetni11Exact0">
    <w:name w:val="Gövde metni (11) Exact"/>
    <w:basedOn w:val="Gvdemetni11Exact"/>
    <w:rsid w:val="001F5777"/>
    <w:rPr>
      <w:rFonts w:ascii="Calibri" w:eastAsia="Calibri" w:hAnsi="Calibri" w:cs="Calibri"/>
      <w:b/>
      <w:bCs/>
      <w:i w:val="0"/>
      <w:iCs w:val="0"/>
      <w:smallCaps w:val="0"/>
      <w:strike w:val="0"/>
      <w:color w:val="595959"/>
      <w:spacing w:val="0"/>
      <w:w w:val="100"/>
      <w:position w:val="0"/>
      <w:sz w:val="13"/>
      <w:szCs w:val="13"/>
      <w:u w:val="none"/>
      <w:lang w:val="tr-TR" w:eastAsia="tr-TR" w:bidi="tr-TR"/>
    </w:rPr>
  </w:style>
  <w:style w:type="character" w:customStyle="1" w:styleId="Gvdemetni12Exact">
    <w:name w:val="Gövde metni (12) Exact"/>
    <w:basedOn w:val="VarsaylanParagrafYazTipi"/>
    <w:rsid w:val="001F5777"/>
    <w:rPr>
      <w:rFonts w:ascii="Trebuchet MS" w:eastAsia="Trebuchet MS" w:hAnsi="Trebuchet MS" w:cs="Trebuchet MS"/>
      <w:b w:val="0"/>
      <w:bCs w:val="0"/>
      <w:i/>
      <w:iCs/>
      <w:smallCaps w:val="0"/>
      <w:strike w:val="0"/>
      <w:sz w:val="21"/>
      <w:szCs w:val="21"/>
      <w:u w:val="none"/>
    </w:rPr>
  </w:style>
  <w:style w:type="character" w:customStyle="1" w:styleId="Gvdemetni12Exact0">
    <w:name w:val="Gövde metni (12) Exact"/>
    <w:basedOn w:val="Gvdemetni12"/>
    <w:rsid w:val="001F5777"/>
    <w:rPr>
      <w:rFonts w:ascii="Trebuchet MS" w:eastAsia="Trebuchet MS" w:hAnsi="Trebuchet MS" w:cs="Trebuchet MS"/>
      <w:b w:val="0"/>
      <w:bCs w:val="0"/>
      <w:i/>
      <w:iCs/>
      <w:smallCaps w:val="0"/>
      <w:strike w:val="0"/>
      <w:color w:val="595959"/>
      <w:sz w:val="21"/>
      <w:szCs w:val="21"/>
      <w:u w:val="none"/>
    </w:rPr>
  </w:style>
  <w:style w:type="character" w:customStyle="1" w:styleId="Gvdemetni10ArialUnicodeMSExact">
    <w:name w:val="Gövde metni (10) + Arial Unicode MS Exact"/>
    <w:basedOn w:val="Gvdemetni10Exact"/>
    <w:rsid w:val="001F5777"/>
    <w:rPr>
      <w:rFonts w:ascii="Arial Unicode MS" w:eastAsia="Arial Unicode MS" w:hAnsi="Arial Unicode MS" w:cs="Arial Unicode MS"/>
      <w:b w:val="0"/>
      <w:bCs w:val="0"/>
      <w:i w:val="0"/>
      <w:iCs w:val="0"/>
      <w:smallCaps w:val="0"/>
      <w:strike w:val="0"/>
      <w:color w:val="595959"/>
      <w:spacing w:val="0"/>
      <w:w w:val="100"/>
      <w:position w:val="0"/>
      <w:sz w:val="28"/>
      <w:szCs w:val="28"/>
      <w:u w:val="none"/>
      <w:lang w:val="tr-TR" w:eastAsia="tr-TR" w:bidi="tr-TR"/>
    </w:rPr>
  </w:style>
  <w:style w:type="character" w:customStyle="1" w:styleId="Gvdemetni13Exact">
    <w:name w:val="Gövde metni (13) Exact"/>
    <w:basedOn w:val="VarsaylanParagrafYazTipi"/>
    <w:link w:val="Gvdemetni13"/>
    <w:rsid w:val="001F5777"/>
    <w:rPr>
      <w:rFonts w:ascii="Impact" w:eastAsia="Impact" w:hAnsi="Impact" w:cs="Impact"/>
      <w:b w:val="0"/>
      <w:bCs w:val="0"/>
      <w:i w:val="0"/>
      <w:iCs w:val="0"/>
      <w:smallCaps w:val="0"/>
      <w:strike w:val="0"/>
      <w:sz w:val="14"/>
      <w:szCs w:val="14"/>
      <w:u w:val="none"/>
    </w:rPr>
  </w:style>
  <w:style w:type="character" w:customStyle="1" w:styleId="Gvdemetni13Exact0">
    <w:name w:val="Gövde metni (13) Exact"/>
    <w:basedOn w:val="Gvdemetni13Exact"/>
    <w:rsid w:val="001F5777"/>
    <w:rPr>
      <w:rFonts w:ascii="Impact" w:eastAsia="Impact" w:hAnsi="Impact" w:cs="Impact"/>
      <w:b w:val="0"/>
      <w:bCs w:val="0"/>
      <w:i w:val="0"/>
      <w:iCs w:val="0"/>
      <w:smallCaps w:val="0"/>
      <w:strike w:val="0"/>
      <w:color w:val="595959"/>
      <w:spacing w:val="0"/>
      <w:w w:val="100"/>
      <w:position w:val="0"/>
      <w:sz w:val="14"/>
      <w:szCs w:val="14"/>
      <w:u w:val="none"/>
      <w:lang w:val="tr-TR" w:eastAsia="tr-TR" w:bidi="tr-TR"/>
    </w:rPr>
  </w:style>
  <w:style w:type="character" w:customStyle="1" w:styleId="Gvdemetni2Exact">
    <w:name w:val="Gövde metni (2) Exact"/>
    <w:basedOn w:val="VarsaylanParagrafYazTipi"/>
    <w:rsid w:val="001F5777"/>
    <w:rPr>
      <w:rFonts w:ascii="Trebuchet MS" w:eastAsia="Trebuchet MS" w:hAnsi="Trebuchet MS" w:cs="Trebuchet MS"/>
      <w:b w:val="0"/>
      <w:bCs w:val="0"/>
      <w:i w:val="0"/>
      <w:iCs w:val="0"/>
      <w:smallCaps w:val="0"/>
      <w:strike w:val="0"/>
      <w:sz w:val="21"/>
      <w:szCs w:val="21"/>
      <w:u w:val="none"/>
    </w:rPr>
  </w:style>
  <w:style w:type="character" w:customStyle="1" w:styleId="Gvdemetni2Exact0">
    <w:name w:val="Gövde metni (2) Exact"/>
    <w:basedOn w:val="Gvdemetni2"/>
    <w:rsid w:val="001F5777"/>
    <w:rPr>
      <w:rFonts w:ascii="Trebuchet MS" w:eastAsia="Trebuchet MS" w:hAnsi="Trebuchet MS" w:cs="Trebuchet MS"/>
      <w:b w:val="0"/>
      <w:bCs w:val="0"/>
      <w:i w:val="0"/>
      <w:iCs w:val="0"/>
      <w:smallCaps w:val="0"/>
      <w:strike w:val="0"/>
      <w:color w:val="595959"/>
      <w:spacing w:val="0"/>
      <w:w w:val="100"/>
      <w:position w:val="0"/>
      <w:sz w:val="21"/>
      <w:szCs w:val="21"/>
      <w:u w:val="none"/>
      <w:lang w:val="tr-TR" w:eastAsia="tr-TR" w:bidi="tr-TR"/>
    </w:rPr>
  </w:style>
  <w:style w:type="character" w:customStyle="1" w:styleId="Gvdemetni14Exact">
    <w:name w:val="Gövde metni (14) Exact"/>
    <w:basedOn w:val="VarsaylanParagrafYazTipi"/>
    <w:link w:val="Gvdemetni14"/>
    <w:rsid w:val="001F5777"/>
    <w:rPr>
      <w:rFonts w:ascii="Calibri" w:eastAsia="Calibri" w:hAnsi="Calibri" w:cs="Calibri"/>
      <w:b w:val="0"/>
      <w:bCs w:val="0"/>
      <w:i w:val="0"/>
      <w:iCs w:val="0"/>
      <w:smallCaps w:val="0"/>
      <w:strike w:val="0"/>
      <w:sz w:val="9"/>
      <w:szCs w:val="9"/>
      <w:u w:val="none"/>
    </w:rPr>
  </w:style>
  <w:style w:type="character" w:customStyle="1" w:styleId="Gvdemetni14Exact0">
    <w:name w:val="Gövde metni (14) Exact"/>
    <w:basedOn w:val="Gvdemetni14Exact"/>
    <w:rsid w:val="001F5777"/>
    <w:rPr>
      <w:rFonts w:ascii="Calibri" w:eastAsia="Calibri" w:hAnsi="Calibri" w:cs="Calibri"/>
      <w:b w:val="0"/>
      <w:bCs w:val="0"/>
      <w:i w:val="0"/>
      <w:iCs w:val="0"/>
      <w:smallCaps w:val="0"/>
      <w:strike w:val="0"/>
      <w:color w:val="595959"/>
      <w:spacing w:val="0"/>
      <w:w w:val="100"/>
      <w:position w:val="0"/>
      <w:sz w:val="9"/>
      <w:szCs w:val="9"/>
      <w:u w:val="none"/>
      <w:lang w:val="tr-TR" w:eastAsia="tr-TR" w:bidi="tr-TR"/>
    </w:rPr>
  </w:style>
  <w:style w:type="character" w:customStyle="1" w:styleId="Gvdemetni15Exact">
    <w:name w:val="Gövde metni (15) Exact"/>
    <w:basedOn w:val="VarsaylanParagrafYazTipi"/>
    <w:link w:val="Gvdemetni15"/>
    <w:rsid w:val="001F5777"/>
    <w:rPr>
      <w:rFonts w:ascii="Bookman Old Style" w:eastAsia="Bookman Old Style" w:hAnsi="Bookman Old Style" w:cs="Bookman Old Style"/>
      <w:b w:val="0"/>
      <w:bCs w:val="0"/>
      <w:i w:val="0"/>
      <w:iCs w:val="0"/>
      <w:smallCaps w:val="0"/>
      <w:strike w:val="0"/>
      <w:sz w:val="20"/>
      <w:szCs w:val="20"/>
      <w:u w:val="none"/>
    </w:rPr>
  </w:style>
  <w:style w:type="character" w:customStyle="1" w:styleId="Gvdemetni15Exact0">
    <w:name w:val="Gövde metni (15) Exact"/>
    <w:basedOn w:val="Gvdemetni15Exact"/>
    <w:rsid w:val="001F5777"/>
    <w:rPr>
      <w:rFonts w:ascii="Bookman Old Style" w:eastAsia="Bookman Old Style" w:hAnsi="Bookman Old Style" w:cs="Bookman Old Style"/>
      <w:b w:val="0"/>
      <w:bCs w:val="0"/>
      <w:i w:val="0"/>
      <w:iCs w:val="0"/>
      <w:smallCaps w:val="0"/>
      <w:strike w:val="0"/>
      <w:color w:val="595959"/>
      <w:spacing w:val="0"/>
      <w:w w:val="100"/>
      <w:position w:val="0"/>
      <w:sz w:val="20"/>
      <w:szCs w:val="20"/>
      <w:u w:val="none"/>
      <w:lang w:val="tr-TR" w:eastAsia="tr-TR" w:bidi="tr-TR"/>
    </w:rPr>
  </w:style>
  <w:style w:type="character" w:customStyle="1" w:styleId="Gvdemetni8">
    <w:name w:val="Gövde metni (8)_"/>
    <w:basedOn w:val="VarsaylanParagrafYazTipi"/>
    <w:link w:val="Gvdemetni80"/>
    <w:rsid w:val="001F5777"/>
    <w:rPr>
      <w:rFonts w:ascii="Calibri" w:eastAsia="Calibri" w:hAnsi="Calibri" w:cs="Calibri"/>
      <w:b w:val="0"/>
      <w:bCs w:val="0"/>
      <w:i w:val="0"/>
      <w:iCs w:val="0"/>
      <w:smallCaps w:val="0"/>
      <w:strike w:val="0"/>
      <w:sz w:val="17"/>
      <w:szCs w:val="17"/>
      <w:u w:val="none"/>
    </w:rPr>
  </w:style>
  <w:style w:type="character" w:customStyle="1" w:styleId="Gvdemetni81">
    <w:name w:val="Gövde metni (8)"/>
    <w:basedOn w:val="Gvdemetni8"/>
    <w:rsid w:val="001F5777"/>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Gvdemetni12">
    <w:name w:val="Gövde metni (12)_"/>
    <w:basedOn w:val="VarsaylanParagrafYazTipi"/>
    <w:link w:val="Gvdemetni120"/>
    <w:rsid w:val="001F5777"/>
    <w:rPr>
      <w:rFonts w:ascii="Trebuchet MS" w:eastAsia="Trebuchet MS" w:hAnsi="Trebuchet MS" w:cs="Trebuchet MS"/>
      <w:b w:val="0"/>
      <w:bCs w:val="0"/>
      <w:i/>
      <w:iCs/>
      <w:smallCaps w:val="0"/>
      <w:strike w:val="0"/>
      <w:sz w:val="21"/>
      <w:szCs w:val="21"/>
      <w:u w:val="none"/>
    </w:rPr>
  </w:style>
  <w:style w:type="character" w:customStyle="1" w:styleId="Gvdemetni121">
    <w:name w:val="Gövde metni (12)"/>
    <w:basedOn w:val="Gvdemetni12"/>
    <w:rsid w:val="001F5777"/>
    <w:rPr>
      <w:rFonts w:ascii="Trebuchet MS" w:eastAsia="Trebuchet MS" w:hAnsi="Trebuchet MS" w:cs="Trebuchet MS"/>
      <w:b w:val="0"/>
      <w:bCs w:val="0"/>
      <w:i/>
      <w:iCs/>
      <w:smallCaps w:val="0"/>
      <w:strike w:val="0"/>
      <w:color w:val="595959"/>
      <w:spacing w:val="0"/>
      <w:w w:val="100"/>
      <w:position w:val="0"/>
      <w:sz w:val="21"/>
      <w:szCs w:val="21"/>
      <w:u w:val="none"/>
      <w:lang w:val="tr-TR" w:eastAsia="tr-TR" w:bidi="tr-TR"/>
    </w:rPr>
  </w:style>
  <w:style w:type="character" w:customStyle="1" w:styleId="Gvdemetni8Arial75pt">
    <w:name w:val="Gövde metni (8) + Arial;7;5 pt"/>
    <w:basedOn w:val="Gvdemetni8"/>
    <w:rsid w:val="001F5777"/>
    <w:rPr>
      <w:rFonts w:ascii="Arial" w:eastAsia="Arial" w:hAnsi="Arial" w:cs="Arial"/>
      <w:b w:val="0"/>
      <w:bCs w:val="0"/>
      <w:i w:val="0"/>
      <w:iCs w:val="0"/>
      <w:smallCaps w:val="0"/>
      <w:strike w:val="0"/>
      <w:color w:val="F79647"/>
      <w:spacing w:val="0"/>
      <w:w w:val="100"/>
      <w:position w:val="0"/>
      <w:sz w:val="15"/>
      <w:szCs w:val="15"/>
      <w:u w:val="none"/>
      <w:lang w:val="tr-TR" w:eastAsia="tr-TR" w:bidi="tr-TR"/>
    </w:rPr>
  </w:style>
  <w:style w:type="character" w:customStyle="1" w:styleId="Gvdemetni82">
    <w:name w:val="Gövde metni (8)"/>
    <w:basedOn w:val="Gvdemetni8"/>
    <w:rsid w:val="001F5777"/>
    <w:rPr>
      <w:rFonts w:ascii="Calibri" w:eastAsia="Calibri" w:hAnsi="Calibri" w:cs="Calibri"/>
      <w:b w:val="0"/>
      <w:bCs w:val="0"/>
      <w:i w:val="0"/>
      <w:iCs w:val="0"/>
      <w:smallCaps w:val="0"/>
      <w:strike w:val="0"/>
      <w:color w:val="F79647"/>
      <w:spacing w:val="0"/>
      <w:w w:val="100"/>
      <w:position w:val="0"/>
      <w:sz w:val="17"/>
      <w:szCs w:val="17"/>
      <w:u w:val="none"/>
      <w:lang w:val="tr-TR" w:eastAsia="tr-TR" w:bidi="tr-TR"/>
    </w:rPr>
  </w:style>
  <w:style w:type="character" w:customStyle="1" w:styleId="Gvdemetni8Arial75pt0">
    <w:name w:val="Gövde metni (8) + Arial;7;5 pt"/>
    <w:basedOn w:val="Gvdemetni8"/>
    <w:rsid w:val="001F5777"/>
    <w:rPr>
      <w:rFonts w:ascii="Arial" w:eastAsia="Arial" w:hAnsi="Arial" w:cs="Arial"/>
      <w:b w:val="0"/>
      <w:bCs w:val="0"/>
      <w:i w:val="0"/>
      <w:iCs w:val="0"/>
      <w:smallCaps w:val="0"/>
      <w:strike w:val="0"/>
      <w:color w:val="5B9BD5"/>
      <w:spacing w:val="0"/>
      <w:w w:val="100"/>
      <w:position w:val="0"/>
      <w:sz w:val="15"/>
      <w:szCs w:val="15"/>
      <w:u w:val="none"/>
      <w:lang w:val="tr-TR" w:eastAsia="tr-TR" w:bidi="tr-TR"/>
    </w:rPr>
  </w:style>
  <w:style w:type="character" w:customStyle="1" w:styleId="Gvdemetni83">
    <w:name w:val="Gövde metni (8)"/>
    <w:basedOn w:val="Gvdemetni8"/>
    <w:rsid w:val="001F5777"/>
    <w:rPr>
      <w:rFonts w:ascii="Calibri" w:eastAsia="Calibri" w:hAnsi="Calibri" w:cs="Calibri"/>
      <w:b w:val="0"/>
      <w:bCs w:val="0"/>
      <w:i w:val="0"/>
      <w:iCs w:val="0"/>
      <w:smallCaps w:val="0"/>
      <w:strike w:val="0"/>
      <w:color w:val="5B9BD5"/>
      <w:spacing w:val="0"/>
      <w:w w:val="100"/>
      <w:position w:val="0"/>
      <w:sz w:val="17"/>
      <w:szCs w:val="17"/>
      <w:u w:val="none"/>
      <w:lang w:val="tr-TR" w:eastAsia="tr-TR" w:bidi="tr-TR"/>
    </w:rPr>
  </w:style>
  <w:style w:type="character" w:customStyle="1" w:styleId="Gvdemetni2Calibri85ptKaln">
    <w:name w:val="Gövde metni (2) + Calibri;8;5 pt;Kalın"/>
    <w:basedOn w:val="Gvdemetni2"/>
    <w:rsid w:val="001F5777"/>
    <w:rPr>
      <w:rFonts w:ascii="Calibri" w:eastAsia="Calibri" w:hAnsi="Calibri" w:cs="Calibri"/>
      <w:b/>
      <w:bCs/>
      <w:i w:val="0"/>
      <w:iCs w:val="0"/>
      <w:smallCaps w:val="0"/>
      <w:strike w:val="0"/>
      <w:color w:val="000000"/>
      <w:spacing w:val="0"/>
      <w:w w:val="100"/>
      <w:position w:val="0"/>
      <w:sz w:val="17"/>
      <w:szCs w:val="17"/>
      <w:u w:val="none"/>
      <w:lang w:val="tr-TR" w:eastAsia="tr-TR" w:bidi="tr-TR"/>
    </w:rPr>
  </w:style>
  <w:style w:type="character" w:customStyle="1" w:styleId="Gvdemetni2Calibri85pt">
    <w:name w:val="Gövde metni (2) + Calibri;8;5 pt"/>
    <w:basedOn w:val="Gvdemetni2"/>
    <w:rsid w:val="001F5777"/>
    <w:rPr>
      <w:rFonts w:ascii="Calibri" w:eastAsia="Calibri" w:hAnsi="Calibri" w:cs="Calibri"/>
      <w:b w:val="0"/>
      <w:bCs w:val="0"/>
      <w:i w:val="0"/>
      <w:iCs w:val="0"/>
      <w:smallCaps w:val="0"/>
      <w:strike w:val="0"/>
      <w:color w:val="000000"/>
      <w:spacing w:val="0"/>
      <w:w w:val="100"/>
      <w:position w:val="0"/>
      <w:sz w:val="17"/>
      <w:szCs w:val="17"/>
      <w:u w:val="none"/>
      <w:lang w:val="tr-TR" w:eastAsia="tr-TR" w:bidi="tr-TR"/>
    </w:rPr>
  </w:style>
  <w:style w:type="character" w:customStyle="1" w:styleId="Balk620">
    <w:name w:val="Başlık #6 (2)_"/>
    <w:basedOn w:val="VarsaylanParagrafYazTipi"/>
    <w:link w:val="Balk621"/>
    <w:rsid w:val="001F5777"/>
    <w:rPr>
      <w:rFonts w:ascii="Trebuchet MS" w:eastAsia="Trebuchet MS" w:hAnsi="Trebuchet MS" w:cs="Trebuchet MS"/>
      <w:b/>
      <w:bCs/>
      <w:i w:val="0"/>
      <w:iCs w:val="0"/>
      <w:smallCaps w:val="0"/>
      <w:strike w:val="0"/>
      <w:sz w:val="24"/>
      <w:szCs w:val="24"/>
      <w:u w:val="none"/>
    </w:rPr>
  </w:style>
  <w:style w:type="character" w:customStyle="1" w:styleId="Gvdemetni12talikdeil">
    <w:name w:val="Gövde metni (12) + İtalik değil"/>
    <w:basedOn w:val="Gvdemetni12"/>
    <w:rsid w:val="001F5777"/>
    <w:rPr>
      <w:rFonts w:ascii="Trebuchet MS" w:eastAsia="Trebuchet MS" w:hAnsi="Trebuchet MS" w:cs="Trebuchet MS"/>
      <w:b w:val="0"/>
      <w:bCs w:val="0"/>
      <w:i/>
      <w:iCs/>
      <w:smallCaps w:val="0"/>
      <w:strike w:val="0"/>
      <w:color w:val="1A1A1A"/>
      <w:spacing w:val="0"/>
      <w:w w:val="100"/>
      <w:position w:val="0"/>
      <w:sz w:val="21"/>
      <w:szCs w:val="21"/>
      <w:u w:val="none"/>
      <w:lang w:val="tr-TR" w:eastAsia="tr-TR" w:bidi="tr-TR"/>
    </w:rPr>
  </w:style>
  <w:style w:type="character" w:customStyle="1" w:styleId="Gvdemetni122">
    <w:name w:val="Gövde metni (12)"/>
    <w:basedOn w:val="Gvdemetni12"/>
    <w:rsid w:val="001F5777"/>
    <w:rPr>
      <w:rFonts w:ascii="Trebuchet MS" w:eastAsia="Trebuchet MS" w:hAnsi="Trebuchet MS" w:cs="Trebuchet MS"/>
      <w:b w:val="0"/>
      <w:bCs w:val="0"/>
      <w:i/>
      <w:iCs/>
      <w:smallCaps w:val="0"/>
      <w:strike w:val="0"/>
      <w:color w:val="1A1A1A"/>
      <w:spacing w:val="0"/>
      <w:w w:val="100"/>
      <w:position w:val="0"/>
      <w:sz w:val="21"/>
      <w:szCs w:val="21"/>
      <w:u w:val="none"/>
      <w:lang w:val="tr-TR" w:eastAsia="tr-TR" w:bidi="tr-TR"/>
    </w:rPr>
  </w:style>
  <w:style w:type="character" w:customStyle="1" w:styleId="Gvdemetni16">
    <w:name w:val="Gövde metni (16)_"/>
    <w:basedOn w:val="VarsaylanParagrafYazTipi"/>
    <w:link w:val="Gvdemetni160"/>
    <w:rsid w:val="001F5777"/>
    <w:rPr>
      <w:rFonts w:ascii="Bookman Old Style" w:eastAsia="Bookman Old Style" w:hAnsi="Bookman Old Style" w:cs="Bookman Old Style"/>
      <w:b w:val="0"/>
      <w:bCs w:val="0"/>
      <w:i/>
      <w:iCs/>
      <w:smallCaps w:val="0"/>
      <w:strike w:val="0"/>
      <w:sz w:val="8"/>
      <w:szCs w:val="8"/>
      <w:u w:val="none"/>
    </w:rPr>
  </w:style>
  <w:style w:type="character" w:customStyle="1" w:styleId="Gvdemetni161">
    <w:name w:val="Gövde metni (16)"/>
    <w:basedOn w:val="Gvdemetni16"/>
    <w:rsid w:val="001F5777"/>
    <w:rPr>
      <w:rFonts w:ascii="Bookman Old Style" w:eastAsia="Bookman Old Style" w:hAnsi="Bookman Old Style" w:cs="Bookman Old Style"/>
      <w:b w:val="0"/>
      <w:bCs w:val="0"/>
      <w:i/>
      <w:iCs/>
      <w:smallCaps w:val="0"/>
      <w:strike w:val="0"/>
      <w:color w:val="1A1A1A"/>
      <w:spacing w:val="0"/>
      <w:w w:val="100"/>
      <w:position w:val="0"/>
      <w:sz w:val="8"/>
      <w:szCs w:val="8"/>
      <w:u w:val="none"/>
      <w:lang w:val="tr-TR" w:eastAsia="tr-TR" w:bidi="tr-TR"/>
    </w:rPr>
  </w:style>
  <w:style w:type="character" w:customStyle="1" w:styleId="Gvdemetni1610pt">
    <w:name w:val="Gövde metni (16) + 10 pt"/>
    <w:basedOn w:val="Gvdemetni16"/>
    <w:rsid w:val="001F5777"/>
    <w:rPr>
      <w:rFonts w:ascii="Bookman Old Style" w:eastAsia="Bookman Old Style" w:hAnsi="Bookman Old Style" w:cs="Bookman Old Style"/>
      <w:b w:val="0"/>
      <w:bCs w:val="0"/>
      <w:i/>
      <w:iCs/>
      <w:smallCaps w:val="0"/>
      <w:strike w:val="0"/>
      <w:color w:val="1A1A1A"/>
      <w:spacing w:val="0"/>
      <w:w w:val="100"/>
      <w:position w:val="0"/>
      <w:sz w:val="20"/>
      <w:szCs w:val="20"/>
      <w:u w:val="none"/>
    </w:rPr>
  </w:style>
  <w:style w:type="character" w:customStyle="1" w:styleId="Gvdemetni25">
    <w:name w:val="Gövde metni (2)"/>
    <w:basedOn w:val="Gvdemetni2"/>
    <w:rsid w:val="001F5777"/>
    <w:rPr>
      <w:rFonts w:ascii="Trebuchet MS" w:eastAsia="Trebuchet MS" w:hAnsi="Trebuchet MS" w:cs="Trebuchet MS"/>
      <w:b w:val="0"/>
      <w:bCs w:val="0"/>
      <w:i w:val="0"/>
      <w:iCs w:val="0"/>
      <w:smallCaps w:val="0"/>
      <w:strike w:val="0"/>
      <w:color w:val="1A1A1A"/>
      <w:spacing w:val="0"/>
      <w:w w:val="100"/>
      <w:position w:val="0"/>
      <w:sz w:val="21"/>
      <w:szCs w:val="21"/>
      <w:u w:val="none"/>
      <w:lang w:val="tr-TR" w:eastAsia="tr-TR" w:bidi="tr-TR"/>
    </w:rPr>
  </w:style>
  <w:style w:type="character" w:customStyle="1" w:styleId="Gvdemetni2talik">
    <w:name w:val="Gövde metni (2) + İtalik"/>
    <w:basedOn w:val="Gvdemetni2"/>
    <w:rsid w:val="001F5777"/>
    <w:rPr>
      <w:rFonts w:ascii="Trebuchet MS" w:eastAsia="Trebuchet MS" w:hAnsi="Trebuchet MS" w:cs="Trebuchet MS"/>
      <w:b w:val="0"/>
      <w:bCs w:val="0"/>
      <w:i/>
      <w:iCs/>
      <w:smallCaps w:val="0"/>
      <w:strike w:val="0"/>
      <w:color w:val="000000"/>
      <w:spacing w:val="0"/>
      <w:w w:val="100"/>
      <w:position w:val="0"/>
      <w:sz w:val="21"/>
      <w:szCs w:val="21"/>
      <w:u w:val="none"/>
      <w:lang w:val="tr-TR" w:eastAsia="tr-TR" w:bidi="tr-TR"/>
    </w:rPr>
  </w:style>
  <w:style w:type="character" w:customStyle="1" w:styleId="Gvdemetni17">
    <w:name w:val="Gövde metni (17)_"/>
    <w:basedOn w:val="VarsaylanParagrafYazTipi"/>
    <w:link w:val="Gvdemetni170"/>
    <w:rsid w:val="001F5777"/>
    <w:rPr>
      <w:rFonts w:ascii="Trebuchet MS" w:eastAsia="Trebuchet MS" w:hAnsi="Trebuchet MS" w:cs="Trebuchet MS"/>
      <w:b/>
      <w:bCs/>
      <w:i w:val="0"/>
      <w:iCs w:val="0"/>
      <w:smallCaps w:val="0"/>
      <w:strike w:val="0"/>
      <w:sz w:val="24"/>
      <w:szCs w:val="24"/>
      <w:u w:val="none"/>
    </w:rPr>
  </w:style>
  <w:style w:type="character" w:customStyle="1" w:styleId="Balk5">
    <w:name w:val="Başlık #5_"/>
    <w:basedOn w:val="VarsaylanParagrafYazTipi"/>
    <w:link w:val="Balk50"/>
    <w:rsid w:val="001F5777"/>
    <w:rPr>
      <w:rFonts w:ascii="Trebuchet MS" w:eastAsia="Trebuchet MS" w:hAnsi="Trebuchet MS" w:cs="Trebuchet MS"/>
      <w:b/>
      <w:bCs/>
      <w:i w:val="0"/>
      <w:iCs w:val="0"/>
      <w:smallCaps w:val="0"/>
      <w:strike w:val="0"/>
      <w:sz w:val="24"/>
      <w:szCs w:val="24"/>
      <w:u w:val="none"/>
    </w:rPr>
  </w:style>
  <w:style w:type="character" w:customStyle="1" w:styleId="Balk51">
    <w:name w:val="Başlık #5"/>
    <w:basedOn w:val="Balk5"/>
    <w:rsid w:val="001F5777"/>
    <w:rPr>
      <w:rFonts w:ascii="Trebuchet MS" w:eastAsia="Trebuchet MS" w:hAnsi="Trebuchet MS" w:cs="Trebuchet MS"/>
      <w:b/>
      <w:bCs/>
      <w:i w:val="0"/>
      <w:iCs w:val="0"/>
      <w:smallCaps w:val="0"/>
      <w:strike w:val="0"/>
      <w:color w:val="5B9BD5"/>
      <w:spacing w:val="0"/>
      <w:w w:val="100"/>
      <w:position w:val="0"/>
      <w:sz w:val="24"/>
      <w:szCs w:val="24"/>
      <w:u w:val="none"/>
      <w:lang w:val="tr-TR" w:eastAsia="tr-TR" w:bidi="tr-TR"/>
    </w:rPr>
  </w:style>
  <w:style w:type="character" w:customStyle="1" w:styleId="Gvdemetni295ptKaln">
    <w:name w:val="Gövde metni (2) + 9;5 pt;Kalın"/>
    <w:basedOn w:val="Gvdemetni2"/>
    <w:rsid w:val="001F5777"/>
    <w:rPr>
      <w:rFonts w:ascii="Trebuchet MS" w:eastAsia="Trebuchet MS" w:hAnsi="Trebuchet MS" w:cs="Trebuchet MS"/>
      <w:b/>
      <w:bCs/>
      <w:i w:val="0"/>
      <w:iCs w:val="0"/>
      <w:smallCaps w:val="0"/>
      <w:strike w:val="0"/>
      <w:color w:val="000000"/>
      <w:spacing w:val="0"/>
      <w:w w:val="100"/>
      <w:position w:val="0"/>
      <w:sz w:val="19"/>
      <w:szCs w:val="19"/>
      <w:u w:val="none"/>
      <w:lang w:val="tr-TR" w:eastAsia="tr-TR" w:bidi="tr-TR"/>
    </w:rPr>
  </w:style>
  <w:style w:type="character" w:customStyle="1" w:styleId="Gvdemetni285ptKaln0">
    <w:name w:val="Gövde metni (2) + 8;5 pt;Kalın"/>
    <w:basedOn w:val="Gvdemetni2"/>
    <w:rsid w:val="001F5777"/>
    <w:rPr>
      <w:rFonts w:ascii="Trebuchet MS" w:eastAsia="Trebuchet MS" w:hAnsi="Trebuchet MS" w:cs="Trebuchet MS"/>
      <w:b/>
      <w:bCs/>
      <w:i w:val="0"/>
      <w:iCs w:val="0"/>
      <w:smallCaps w:val="0"/>
      <w:strike w:val="0"/>
      <w:color w:val="000000"/>
      <w:spacing w:val="0"/>
      <w:w w:val="100"/>
      <w:position w:val="0"/>
      <w:sz w:val="17"/>
      <w:szCs w:val="17"/>
      <w:u w:val="none"/>
      <w:lang w:val="tr-TR" w:eastAsia="tr-TR" w:bidi="tr-TR"/>
    </w:rPr>
  </w:style>
  <w:style w:type="character" w:customStyle="1" w:styleId="Gvdemetni8Exact">
    <w:name w:val="Gövde metni (8) Exact"/>
    <w:basedOn w:val="VarsaylanParagrafYazTipi"/>
    <w:rsid w:val="001F5777"/>
    <w:rPr>
      <w:rFonts w:ascii="Calibri" w:eastAsia="Calibri" w:hAnsi="Calibri" w:cs="Calibri"/>
      <w:b w:val="0"/>
      <w:bCs w:val="0"/>
      <w:i w:val="0"/>
      <w:iCs w:val="0"/>
      <w:smallCaps w:val="0"/>
      <w:strike w:val="0"/>
      <w:sz w:val="17"/>
      <w:szCs w:val="17"/>
      <w:u w:val="none"/>
    </w:rPr>
  </w:style>
  <w:style w:type="character" w:customStyle="1" w:styleId="Gvdemetni8Exact0">
    <w:name w:val="Gövde metni (8) Exact"/>
    <w:basedOn w:val="Gvdemetni8"/>
    <w:rsid w:val="001F5777"/>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Gvdemetni8Arial75pt1">
    <w:name w:val="Gövde metni (8) + Arial;7;5 pt"/>
    <w:basedOn w:val="Gvdemetni8"/>
    <w:rsid w:val="001F5777"/>
    <w:rPr>
      <w:rFonts w:ascii="Arial" w:eastAsia="Arial" w:hAnsi="Arial" w:cs="Arial"/>
      <w:b w:val="0"/>
      <w:bCs w:val="0"/>
      <w:i w:val="0"/>
      <w:iCs w:val="0"/>
      <w:smallCaps w:val="0"/>
      <w:strike w:val="0"/>
      <w:color w:val="70AD46"/>
      <w:spacing w:val="0"/>
      <w:w w:val="100"/>
      <w:position w:val="0"/>
      <w:sz w:val="15"/>
      <w:szCs w:val="15"/>
      <w:u w:val="none"/>
      <w:lang w:val="tr-TR" w:eastAsia="tr-TR" w:bidi="tr-TR"/>
    </w:rPr>
  </w:style>
  <w:style w:type="character" w:customStyle="1" w:styleId="Gvdemetni84">
    <w:name w:val="Gövde metni (8)"/>
    <w:basedOn w:val="Gvdemetni8"/>
    <w:rsid w:val="001F5777"/>
    <w:rPr>
      <w:rFonts w:ascii="Calibri" w:eastAsia="Calibri" w:hAnsi="Calibri" w:cs="Calibri"/>
      <w:b w:val="0"/>
      <w:bCs w:val="0"/>
      <w:i w:val="0"/>
      <w:iCs w:val="0"/>
      <w:smallCaps w:val="0"/>
      <w:strike w:val="0"/>
      <w:color w:val="70AD46"/>
      <w:spacing w:val="0"/>
      <w:w w:val="100"/>
      <w:position w:val="0"/>
      <w:sz w:val="17"/>
      <w:szCs w:val="17"/>
      <w:u w:val="none"/>
      <w:lang w:val="tr-TR" w:eastAsia="tr-TR" w:bidi="tr-TR"/>
    </w:rPr>
  </w:style>
  <w:style w:type="character" w:customStyle="1" w:styleId="Gvdemetni8Arial75pt2">
    <w:name w:val="Gövde metni (8) + Arial;7;5 pt"/>
    <w:basedOn w:val="Gvdemetni8"/>
    <w:rsid w:val="001F5777"/>
    <w:rPr>
      <w:rFonts w:ascii="Arial" w:eastAsia="Arial" w:hAnsi="Arial" w:cs="Arial"/>
      <w:b w:val="0"/>
      <w:bCs w:val="0"/>
      <w:i w:val="0"/>
      <w:iCs w:val="0"/>
      <w:smallCaps w:val="0"/>
      <w:strike w:val="0"/>
      <w:color w:val="4473C5"/>
      <w:spacing w:val="0"/>
      <w:w w:val="100"/>
      <w:position w:val="0"/>
      <w:sz w:val="15"/>
      <w:szCs w:val="15"/>
      <w:u w:val="none"/>
      <w:lang w:val="tr-TR" w:eastAsia="tr-TR" w:bidi="tr-TR"/>
    </w:rPr>
  </w:style>
  <w:style w:type="character" w:customStyle="1" w:styleId="Gvdemetni85">
    <w:name w:val="Gövde metni (8)"/>
    <w:basedOn w:val="Gvdemetni8"/>
    <w:rsid w:val="001F5777"/>
    <w:rPr>
      <w:rFonts w:ascii="Calibri" w:eastAsia="Calibri" w:hAnsi="Calibri" w:cs="Calibri"/>
      <w:b w:val="0"/>
      <w:bCs w:val="0"/>
      <w:i w:val="0"/>
      <w:iCs w:val="0"/>
      <w:smallCaps w:val="0"/>
      <w:strike w:val="0"/>
      <w:color w:val="4473C5"/>
      <w:spacing w:val="0"/>
      <w:w w:val="100"/>
      <w:position w:val="0"/>
      <w:sz w:val="17"/>
      <w:szCs w:val="17"/>
      <w:u w:val="none"/>
      <w:lang w:val="tr-TR" w:eastAsia="tr-TR" w:bidi="tr-TR"/>
    </w:rPr>
  </w:style>
  <w:style w:type="character" w:customStyle="1" w:styleId="Gvdemetni2Calibri85pt0">
    <w:name w:val="Gövde metni (2) + Calibri;8;5 pt"/>
    <w:basedOn w:val="Gvdemetni2"/>
    <w:rsid w:val="001F5777"/>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Tabloyazs2">
    <w:name w:val="Tablo yazısı (2)_"/>
    <w:basedOn w:val="VarsaylanParagrafYazTipi"/>
    <w:link w:val="Tabloyazs20"/>
    <w:rsid w:val="001F5777"/>
    <w:rPr>
      <w:rFonts w:ascii="Calibri" w:eastAsia="Calibri" w:hAnsi="Calibri" w:cs="Calibri"/>
      <w:b w:val="0"/>
      <w:bCs w:val="0"/>
      <w:i w:val="0"/>
      <w:iCs w:val="0"/>
      <w:smallCaps w:val="0"/>
      <w:strike w:val="0"/>
      <w:sz w:val="17"/>
      <w:szCs w:val="17"/>
      <w:u w:val="none"/>
    </w:rPr>
  </w:style>
  <w:style w:type="character" w:customStyle="1" w:styleId="Tabloyazs21">
    <w:name w:val="Tablo yazısı (2)"/>
    <w:basedOn w:val="Tabloyazs2"/>
    <w:rsid w:val="001F5777"/>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Tabloyazs22">
    <w:name w:val="Tablo yazısı (2)"/>
    <w:basedOn w:val="Tabloyazs2"/>
    <w:rsid w:val="001F5777"/>
    <w:rPr>
      <w:rFonts w:ascii="Calibri" w:eastAsia="Calibri" w:hAnsi="Calibri" w:cs="Calibri"/>
      <w:b w:val="0"/>
      <w:bCs w:val="0"/>
      <w:i w:val="0"/>
      <w:iCs w:val="0"/>
      <w:smallCaps w:val="0"/>
      <w:strike w:val="0"/>
      <w:color w:val="486DAE"/>
      <w:spacing w:val="0"/>
      <w:w w:val="100"/>
      <w:position w:val="0"/>
      <w:sz w:val="17"/>
      <w:szCs w:val="17"/>
      <w:u w:val="none"/>
      <w:lang w:val="tr-TR" w:eastAsia="tr-TR" w:bidi="tr-TR"/>
    </w:rPr>
  </w:style>
  <w:style w:type="character" w:customStyle="1" w:styleId="stbilgiveyaaltbilgi2">
    <w:name w:val="Üst bilgi veya alt bilgi"/>
    <w:basedOn w:val="stbilgiveyaaltbilgi"/>
    <w:rsid w:val="001F5777"/>
    <w:rPr>
      <w:rFonts w:ascii="Trebuchet MS" w:eastAsia="Trebuchet MS" w:hAnsi="Trebuchet MS" w:cs="Trebuchet MS"/>
      <w:b/>
      <w:bCs/>
      <w:i w:val="0"/>
      <w:iCs w:val="0"/>
      <w:smallCaps w:val="0"/>
      <w:strike w:val="0"/>
      <w:color w:val="C00000"/>
      <w:spacing w:val="0"/>
      <w:w w:val="100"/>
      <w:position w:val="0"/>
      <w:sz w:val="22"/>
      <w:szCs w:val="22"/>
      <w:u w:val="single"/>
      <w:lang w:val="tr-TR" w:eastAsia="tr-TR" w:bidi="tr-TR"/>
    </w:rPr>
  </w:style>
  <w:style w:type="character" w:customStyle="1" w:styleId="Gvdemetni2Calibri65ptKaln">
    <w:name w:val="Gövde metni (2) + Calibri;6;5 pt;Kalın"/>
    <w:basedOn w:val="Gvdemetni2"/>
    <w:rsid w:val="001F5777"/>
    <w:rPr>
      <w:rFonts w:ascii="Calibri" w:eastAsia="Calibri" w:hAnsi="Calibri" w:cs="Calibri"/>
      <w:b/>
      <w:bCs/>
      <w:i w:val="0"/>
      <w:iCs w:val="0"/>
      <w:smallCaps w:val="0"/>
      <w:strike w:val="0"/>
      <w:color w:val="000000"/>
      <w:spacing w:val="0"/>
      <w:w w:val="100"/>
      <w:position w:val="0"/>
      <w:sz w:val="13"/>
      <w:szCs w:val="13"/>
      <w:u w:val="none"/>
      <w:lang w:val="tr-TR" w:eastAsia="tr-TR" w:bidi="tr-TR"/>
    </w:rPr>
  </w:style>
  <w:style w:type="character" w:customStyle="1" w:styleId="Gvdemetni2Calibri6pt">
    <w:name w:val="Gövde metni (2) + Calibri;6 pt"/>
    <w:basedOn w:val="Gvdemetni2"/>
    <w:rsid w:val="001F5777"/>
    <w:rPr>
      <w:rFonts w:ascii="Calibri" w:eastAsia="Calibri" w:hAnsi="Calibri" w:cs="Calibri"/>
      <w:b w:val="0"/>
      <w:bCs w:val="0"/>
      <w:i w:val="0"/>
      <w:iCs w:val="0"/>
      <w:smallCaps w:val="0"/>
      <w:strike w:val="0"/>
      <w:color w:val="000000"/>
      <w:spacing w:val="0"/>
      <w:w w:val="100"/>
      <w:position w:val="0"/>
      <w:sz w:val="12"/>
      <w:szCs w:val="12"/>
      <w:u w:val="none"/>
      <w:lang w:val="tr-TR" w:eastAsia="tr-TR" w:bidi="tr-TR"/>
    </w:rPr>
  </w:style>
  <w:style w:type="character" w:customStyle="1" w:styleId="Gvdemetni2Calibri45pt">
    <w:name w:val="Gövde metni (2) + Calibri;4;5 pt"/>
    <w:basedOn w:val="Gvdemetni2"/>
    <w:rsid w:val="001F5777"/>
    <w:rPr>
      <w:rFonts w:ascii="Calibri" w:eastAsia="Calibri" w:hAnsi="Calibri" w:cs="Calibri"/>
      <w:b w:val="0"/>
      <w:bCs w:val="0"/>
      <w:i w:val="0"/>
      <w:iCs w:val="0"/>
      <w:smallCaps w:val="0"/>
      <w:strike w:val="0"/>
      <w:color w:val="000000"/>
      <w:spacing w:val="0"/>
      <w:w w:val="100"/>
      <w:position w:val="0"/>
      <w:sz w:val="9"/>
      <w:szCs w:val="9"/>
      <w:u w:val="none"/>
      <w:lang w:val="tr-TR" w:eastAsia="tr-TR" w:bidi="tr-TR"/>
    </w:rPr>
  </w:style>
  <w:style w:type="character" w:customStyle="1" w:styleId="Gvdemetni2Calibri75ptKaln">
    <w:name w:val="Gövde metni (2) + Calibri;7;5 pt;Kalın"/>
    <w:basedOn w:val="Gvdemetni2"/>
    <w:rsid w:val="001F5777"/>
    <w:rPr>
      <w:rFonts w:ascii="Calibri" w:eastAsia="Calibri" w:hAnsi="Calibri" w:cs="Calibri"/>
      <w:b/>
      <w:bCs/>
      <w:i w:val="0"/>
      <w:iCs w:val="0"/>
      <w:smallCaps w:val="0"/>
      <w:strike w:val="0"/>
      <w:color w:val="000000"/>
      <w:spacing w:val="0"/>
      <w:w w:val="100"/>
      <w:position w:val="0"/>
      <w:sz w:val="15"/>
      <w:szCs w:val="15"/>
      <w:u w:val="none"/>
      <w:lang w:val="tr-TR" w:eastAsia="tr-TR" w:bidi="tr-TR"/>
    </w:rPr>
  </w:style>
  <w:style w:type="paragraph" w:customStyle="1" w:styleId="Balk220">
    <w:name w:val="Başlık #2 (2)"/>
    <w:basedOn w:val="Normal"/>
    <w:link w:val="Balk22"/>
    <w:rsid w:val="001F5777"/>
    <w:pPr>
      <w:shd w:val="clear" w:color="auto" w:fill="FFFFFF"/>
      <w:spacing w:after="220" w:line="418" w:lineRule="exact"/>
      <w:outlineLvl w:val="1"/>
    </w:pPr>
    <w:rPr>
      <w:rFonts w:ascii="Trebuchet MS" w:eastAsia="Trebuchet MS" w:hAnsi="Trebuchet MS" w:cs="Trebuchet MS"/>
      <w:sz w:val="36"/>
      <w:szCs w:val="36"/>
    </w:rPr>
  </w:style>
  <w:style w:type="paragraph" w:customStyle="1" w:styleId="stbilgiveyaaltbilgi0">
    <w:name w:val="Üst bilgi veya alt bilgi"/>
    <w:basedOn w:val="Normal"/>
    <w:link w:val="stbilgiveyaaltbilgi"/>
    <w:rsid w:val="001F5777"/>
    <w:pPr>
      <w:shd w:val="clear" w:color="auto" w:fill="FFFFFF"/>
      <w:spacing w:line="256" w:lineRule="exact"/>
    </w:pPr>
    <w:rPr>
      <w:rFonts w:ascii="Trebuchet MS" w:eastAsia="Trebuchet MS" w:hAnsi="Trebuchet MS" w:cs="Trebuchet MS"/>
      <w:b/>
      <w:bCs/>
      <w:sz w:val="22"/>
      <w:szCs w:val="22"/>
    </w:rPr>
  </w:style>
  <w:style w:type="paragraph" w:customStyle="1" w:styleId="Balk20">
    <w:name w:val="Başlık #2"/>
    <w:basedOn w:val="Normal"/>
    <w:link w:val="Balk2"/>
    <w:rsid w:val="001F5777"/>
    <w:pPr>
      <w:shd w:val="clear" w:color="auto" w:fill="FFFFFF"/>
      <w:spacing w:before="220" w:after="1460" w:line="464" w:lineRule="exact"/>
      <w:outlineLvl w:val="1"/>
    </w:pPr>
    <w:rPr>
      <w:rFonts w:ascii="Trebuchet MS" w:eastAsia="Trebuchet MS" w:hAnsi="Trebuchet MS" w:cs="Trebuchet MS"/>
      <w:sz w:val="40"/>
      <w:szCs w:val="40"/>
    </w:rPr>
  </w:style>
  <w:style w:type="paragraph" w:customStyle="1" w:styleId="Balk10">
    <w:name w:val="Başlık #1"/>
    <w:basedOn w:val="Normal"/>
    <w:link w:val="Balk1"/>
    <w:rsid w:val="001F5777"/>
    <w:pPr>
      <w:shd w:val="clear" w:color="auto" w:fill="FFFFFF"/>
      <w:spacing w:before="1100" w:after="220" w:line="604" w:lineRule="exact"/>
      <w:jc w:val="center"/>
      <w:outlineLvl w:val="0"/>
    </w:pPr>
    <w:rPr>
      <w:rFonts w:ascii="Trebuchet MS" w:eastAsia="Trebuchet MS" w:hAnsi="Trebuchet MS" w:cs="Trebuchet MS"/>
      <w:sz w:val="52"/>
      <w:szCs w:val="52"/>
    </w:rPr>
  </w:style>
  <w:style w:type="paragraph" w:customStyle="1" w:styleId="Gvdemetni30">
    <w:name w:val="Gövde metni (3)"/>
    <w:basedOn w:val="Normal"/>
    <w:link w:val="Gvdemetni3"/>
    <w:rsid w:val="001F5777"/>
    <w:pPr>
      <w:shd w:val="clear" w:color="auto" w:fill="FFFFFF"/>
      <w:spacing w:before="2820" w:line="256" w:lineRule="exact"/>
      <w:jc w:val="right"/>
    </w:pPr>
    <w:rPr>
      <w:rFonts w:ascii="Trebuchet MS" w:eastAsia="Trebuchet MS" w:hAnsi="Trebuchet MS" w:cs="Trebuchet MS"/>
      <w:sz w:val="22"/>
      <w:szCs w:val="22"/>
    </w:rPr>
  </w:style>
  <w:style w:type="paragraph" w:customStyle="1" w:styleId="Gvdemetni40">
    <w:name w:val="Gövde metni (4)"/>
    <w:basedOn w:val="Normal"/>
    <w:link w:val="Gvdemetni4"/>
    <w:rsid w:val="001F5777"/>
    <w:pPr>
      <w:shd w:val="clear" w:color="auto" w:fill="FFFFFF"/>
      <w:spacing w:line="198" w:lineRule="exact"/>
    </w:pPr>
    <w:rPr>
      <w:rFonts w:ascii="Trebuchet MS" w:eastAsia="Trebuchet MS" w:hAnsi="Trebuchet MS" w:cs="Trebuchet MS"/>
      <w:b/>
      <w:bCs/>
      <w:sz w:val="17"/>
      <w:szCs w:val="17"/>
    </w:rPr>
  </w:style>
  <w:style w:type="paragraph" w:customStyle="1" w:styleId="Gvdemetni50">
    <w:name w:val="Gövde metni (5)"/>
    <w:basedOn w:val="Normal"/>
    <w:link w:val="Gvdemetni5"/>
    <w:rsid w:val="001F5777"/>
    <w:pPr>
      <w:shd w:val="clear" w:color="auto" w:fill="FFFFFF"/>
      <w:spacing w:after="460" w:line="220" w:lineRule="exact"/>
      <w:jc w:val="both"/>
    </w:pPr>
    <w:rPr>
      <w:rFonts w:ascii="Trebuchet MS" w:eastAsia="Trebuchet MS" w:hAnsi="Trebuchet MS" w:cs="Trebuchet MS"/>
      <w:b/>
      <w:bCs/>
      <w:sz w:val="19"/>
      <w:szCs w:val="19"/>
    </w:rPr>
  </w:style>
  <w:style w:type="paragraph" w:styleId="T3">
    <w:name w:val="toc 3"/>
    <w:basedOn w:val="Normal"/>
    <w:link w:val="T3Char"/>
    <w:autoRedefine/>
    <w:rsid w:val="001F5777"/>
    <w:pPr>
      <w:shd w:val="clear" w:color="auto" w:fill="FFFFFF"/>
      <w:spacing w:before="460" w:line="533" w:lineRule="exact"/>
    </w:pPr>
    <w:rPr>
      <w:rFonts w:ascii="Trebuchet MS" w:eastAsia="Trebuchet MS" w:hAnsi="Trebuchet MS" w:cs="Trebuchet MS"/>
      <w:b/>
      <w:bCs/>
      <w:sz w:val="19"/>
      <w:szCs w:val="19"/>
    </w:rPr>
  </w:style>
  <w:style w:type="paragraph" w:customStyle="1" w:styleId="Balk30">
    <w:name w:val="Başlık #3"/>
    <w:basedOn w:val="Normal"/>
    <w:link w:val="Balk3"/>
    <w:rsid w:val="001F5777"/>
    <w:pPr>
      <w:shd w:val="clear" w:color="auto" w:fill="FFFFFF"/>
      <w:spacing w:line="418" w:lineRule="exact"/>
      <w:outlineLvl w:val="2"/>
    </w:pPr>
    <w:rPr>
      <w:rFonts w:ascii="Trebuchet MS" w:eastAsia="Trebuchet MS" w:hAnsi="Trebuchet MS" w:cs="Trebuchet MS"/>
      <w:sz w:val="36"/>
      <w:szCs w:val="36"/>
    </w:rPr>
  </w:style>
  <w:style w:type="paragraph" w:customStyle="1" w:styleId="Gvdemetni60">
    <w:name w:val="Gövde metni (6)"/>
    <w:basedOn w:val="Normal"/>
    <w:link w:val="Gvdemetni6"/>
    <w:rsid w:val="001F5777"/>
    <w:pPr>
      <w:shd w:val="clear" w:color="auto" w:fill="FFFFFF"/>
      <w:spacing w:after="620" w:line="232" w:lineRule="exact"/>
    </w:pPr>
    <w:rPr>
      <w:rFonts w:ascii="Trebuchet MS" w:eastAsia="Trebuchet MS" w:hAnsi="Trebuchet MS" w:cs="Trebuchet MS"/>
      <w:i/>
      <w:iCs/>
      <w:sz w:val="20"/>
      <w:szCs w:val="20"/>
    </w:rPr>
  </w:style>
  <w:style w:type="paragraph" w:customStyle="1" w:styleId="Gvdemetni20">
    <w:name w:val="Gövde metni (2)"/>
    <w:basedOn w:val="Normal"/>
    <w:link w:val="Gvdemetni2"/>
    <w:rsid w:val="001F5777"/>
    <w:pPr>
      <w:shd w:val="clear" w:color="auto" w:fill="FFFFFF"/>
      <w:spacing w:after="980" w:line="244" w:lineRule="exact"/>
    </w:pPr>
    <w:rPr>
      <w:rFonts w:ascii="Trebuchet MS" w:eastAsia="Trebuchet MS" w:hAnsi="Trebuchet MS" w:cs="Trebuchet MS"/>
      <w:sz w:val="21"/>
      <w:szCs w:val="21"/>
    </w:rPr>
  </w:style>
  <w:style w:type="paragraph" w:customStyle="1" w:styleId="Balk40">
    <w:name w:val="Başlık #4"/>
    <w:basedOn w:val="Normal"/>
    <w:link w:val="Balk4"/>
    <w:rsid w:val="001F5777"/>
    <w:pPr>
      <w:shd w:val="clear" w:color="auto" w:fill="FFFFFF"/>
      <w:spacing w:before="980" w:after="660" w:line="326" w:lineRule="exact"/>
      <w:jc w:val="center"/>
      <w:outlineLvl w:val="3"/>
    </w:pPr>
    <w:rPr>
      <w:rFonts w:ascii="Trebuchet MS" w:eastAsia="Trebuchet MS" w:hAnsi="Trebuchet MS" w:cs="Trebuchet MS"/>
      <w:sz w:val="28"/>
      <w:szCs w:val="28"/>
    </w:rPr>
  </w:style>
  <w:style w:type="paragraph" w:customStyle="1" w:styleId="Gvdemetni70">
    <w:name w:val="Gövde metni (7)"/>
    <w:basedOn w:val="Normal"/>
    <w:link w:val="Gvdemetni7"/>
    <w:rsid w:val="001F5777"/>
    <w:pPr>
      <w:shd w:val="clear" w:color="auto" w:fill="FFFFFF"/>
      <w:spacing w:after="160" w:line="244" w:lineRule="exact"/>
    </w:pPr>
    <w:rPr>
      <w:rFonts w:ascii="Calibri" w:eastAsia="Calibri" w:hAnsi="Calibri" w:cs="Calibri"/>
      <w:i/>
      <w:iCs/>
      <w:sz w:val="20"/>
      <w:szCs w:val="20"/>
    </w:rPr>
  </w:style>
  <w:style w:type="paragraph" w:customStyle="1" w:styleId="Balk60">
    <w:name w:val="Başlık #6"/>
    <w:basedOn w:val="Normal"/>
    <w:link w:val="Balk6"/>
    <w:rsid w:val="001F5777"/>
    <w:pPr>
      <w:shd w:val="clear" w:color="auto" w:fill="FFFFFF"/>
      <w:spacing w:before="160" w:after="160" w:line="256" w:lineRule="exact"/>
      <w:jc w:val="center"/>
      <w:outlineLvl w:val="5"/>
    </w:pPr>
    <w:rPr>
      <w:rFonts w:ascii="Trebuchet MS" w:eastAsia="Trebuchet MS" w:hAnsi="Trebuchet MS" w:cs="Trebuchet MS"/>
      <w:sz w:val="22"/>
      <w:szCs w:val="22"/>
    </w:rPr>
  </w:style>
  <w:style w:type="paragraph" w:customStyle="1" w:styleId="Tabloyazs0">
    <w:name w:val="Tablo yazısı"/>
    <w:basedOn w:val="Normal"/>
    <w:link w:val="Tabloyazs"/>
    <w:rsid w:val="001F5777"/>
    <w:pPr>
      <w:shd w:val="clear" w:color="auto" w:fill="FFFFFF"/>
      <w:spacing w:line="244" w:lineRule="exact"/>
    </w:pPr>
    <w:rPr>
      <w:rFonts w:ascii="Trebuchet MS" w:eastAsia="Trebuchet MS" w:hAnsi="Trebuchet MS" w:cs="Trebuchet MS"/>
      <w:sz w:val="21"/>
      <w:szCs w:val="21"/>
    </w:rPr>
  </w:style>
  <w:style w:type="paragraph" w:customStyle="1" w:styleId="Gvdemetni9">
    <w:name w:val="Gövde metni (9)"/>
    <w:basedOn w:val="Normal"/>
    <w:link w:val="Gvdemetni9Exact"/>
    <w:rsid w:val="001F5777"/>
    <w:pPr>
      <w:shd w:val="clear" w:color="auto" w:fill="FFFFFF"/>
      <w:spacing w:line="742" w:lineRule="exact"/>
    </w:pPr>
    <w:rPr>
      <w:rFonts w:ascii="Bookman Old Style" w:eastAsia="Bookman Old Style" w:hAnsi="Bookman Old Style" w:cs="Bookman Old Style"/>
      <w:sz w:val="66"/>
      <w:szCs w:val="66"/>
    </w:rPr>
  </w:style>
  <w:style w:type="paragraph" w:customStyle="1" w:styleId="Gvdemetni10">
    <w:name w:val="Gövde metni (10)"/>
    <w:basedOn w:val="Normal"/>
    <w:link w:val="Gvdemetni10Exact"/>
    <w:rsid w:val="001F5777"/>
    <w:pPr>
      <w:shd w:val="clear" w:color="auto" w:fill="FFFFFF"/>
      <w:spacing w:line="326" w:lineRule="exact"/>
    </w:pPr>
    <w:rPr>
      <w:rFonts w:ascii="Trebuchet MS" w:eastAsia="Trebuchet MS" w:hAnsi="Trebuchet MS" w:cs="Trebuchet MS"/>
      <w:sz w:val="28"/>
      <w:szCs w:val="28"/>
    </w:rPr>
  </w:style>
  <w:style w:type="paragraph" w:customStyle="1" w:styleId="Gvdemetni11">
    <w:name w:val="Gövde metni (11)"/>
    <w:basedOn w:val="Normal"/>
    <w:link w:val="Gvdemetni11Exact"/>
    <w:rsid w:val="001F5777"/>
    <w:pPr>
      <w:shd w:val="clear" w:color="auto" w:fill="FFFFFF"/>
      <w:spacing w:line="158" w:lineRule="exact"/>
    </w:pPr>
    <w:rPr>
      <w:rFonts w:ascii="Calibri" w:eastAsia="Calibri" w:hAnsi="Calibri" w:cs="Calibri"/>
      <w:b/>
      <w:bCs/>
      <w:sz w:val="13"/>
      <w:szCs w:val="13"/>
    </w:rPr>
  </w:style>
  <w:style w:type="paragraph" w:customStyle="1" w:styleId="Gvdemetni120">
    <w:name w:val="Gövde metni (12)"/>
    <w:basedOn w:val="Normal"/>
    <w:link w:val="Gvdemetni12"/>
    <w:rsid w:val="001F5777"/>
    <w:pPr>
      <w:shd w:val="clear" w:color="auto" w:fill="FFFFFF"/>
      <w:spacing w:line="244" w:lineRule="exact"/>
    </w:pPr>
    <w:rPr>
      <w:rFonts w:ascii="Trebuchet MS" w:eastAsia="Trebuchet MS" w:hAnsi="Trebuchet MS" w:cs="Trebuchet MS"/>
      <w:i/>
      <w:iCs/>
      <w:sz w:val="21"/>
      <w:szCs w:val="21"/>
    </w:rPr>
  </w:style>
  <w:style w:type="paragraph" w:customStyle="1" w:styleId="Gvdemetni13">
    <w:name w:val="Gövde metni (13)"/>
    <w:basedOn w:val="Normal"/>
    <w:link w:val="Gvdemetni13Exact"/>
    <w:rsid w:val="001F5777"/>
    <w:pPr>
      <w:shd w:val="clear" w:color="auto" w:fill="FFFFFF"/>
      <w:spacing w:line="170" w:lineRule="exact"/>
    </w:pPr>
    <w:rPr>
      <w:rFonts w:ascii="Impact" w:eastAsia="Impact" w:hAnsi="Impact" w:cs="Impact"/>
      <w:sz w:val="14"/>
      <w:szCs w:val="14"/>
    </w:rPr>
  </w:style>
  <w:style w:type="paragraph" w:customStyle="1" w:styleId="Gvdemetni14">
    <w:name w:val="Gövde metni (14)"/>
    <w:basedOn w:val="Normal"/>
    <w:link w:val="Gvdemetni14Exact"/>
    <w:rsid w:val="001F5777"/>
    <w:pPr>
      <w:shd w:val="clear" w:color="auto" w:fill="FFFFFF"/>
      <w:spacing w:line="110" w:lineRule="exact"/>
    </w:pPr>
    <w:rPr>
      <w:rFonts w:ascii="Calibri" w:eastAsia="Calibri" w:hAnsi="Calibri" w:cs="Calibri"/>
      <w:sz w:val="9"/>
      <w:szCs w:val="9"/>
    </w:rPr>
  </w:style>
  <w:style w:type="paragraph" w:customStyle="1" w:styleId="Gvdemetni15">
    <w:name w:val="Gövde metni (15)"/>
    <w:basedOn w:val="Normal"/>
    <w:link w:val="Gvdemetni15Exact"/>
    <w:rsid w:val="001F5777"/>
    <w:pPr>
      <w:shd w:val="clear" w:color="auto" w:fill="FFFFFF"/>
      <w:spacing w:line="224" w:lineRule="exact"/>
    </w:pPr>
    <w:rPr>
      <w:rFonts w:ascii="Bookman Old Style" w:eastAsia="Bookman Old Style" w:hAnsi="Bookman Old Style" w:cs="Bookman Old Style"/>
      <w:sz w:val="20"/>
      <w:szCs w:val="20"/>
    </w:rPr>
  </w:style>
  <w:style w:type="paragraph" w:customStyle="1" w:styleId="Gvdemetni80">
    <w:name w:val="Gövde metni (8)"/>
    <w:basedOn w:val="Normal"/>
    <w:link w:val="Gvdemetni8"/>
    <w:rsid w:val="001F5777"/>
    <w:pPr>
      <w:shd w:val="clear" w:color="auto" w:fill="FFFFFF"/>
      <w:spacing w:before="260" w:line="312" w:lineRule="exact"/>
      <w:ind w:hanging="180"/>
    </w:pPr>
    <w:rPr>
      <w:rFonts w:ascii="Calibri" w:eastAsia="Calibri" w:hAnsi="Calibri" w:cs="Calibri"/>
      <w:sz w:val="17"/>
      <w:szCs w:val="17"/>
    </w:rPr>
  </w:style>
  <w:style w:type="paragraph" w:customStyle="1" w:styleId="Balk621">
    <w:name w:val="Başlık #6 (2)"/>
    <w:basedOn w:val="Normal"/>
    <w:link w:val="Balk620"/>
    <w:rsid w:val="001F5777"/>
    <w:pPr>
      <w:shd w:val="clear" w:color="auto" w:fill="FFFFFF"/>
      <w:spacing w:before="160" w:after="160" w:line="278" w:lineRule="exact"/>
      <w:outlineLvl w:val="5"/>
    </w:pPr>
    <w:rPr>
      <w:rFonts w:ascii="Trebuchet MS" w:eastAsia="Trebuchet MS" w:hAnsi="Trebuchet MS" w:cs="Trebuchet MS"/>
      <w:b/>
      <w:bCs/>
    </w:rPr>
  </w:style>
  <w:style w:type="paragraph" w:customStyle="1" w:styleId="Gvdemetni160">
    <w:name w:val="Gövde metni (16)"/>
    <w:basedOn w:val="Normal"/>
    <w:link w:val="Gvdemetni16"/>
    <w:rsid w:val="001F5777"/>
    <w:pPr>
      <w:shd w:val="clear" w:color="auto" w:fill="FFFFFF"/>
      <w:spacing w:line="222" w:lineRule="exact"/>
      <w:jc w:val="both"/>
    </w:pPr>
    <w:rPr>
      <w:rFonts w:ascii="Bookman Old Style" w:eastAsia="Bookman Old Style" w:hAnsi="Bookman Old Style" w:cs="Bookman Old Style"/>
      <w:i/>
      <w:iCs/>
      <w:sz w:val="8"/>
      <w:szCs w:val="8"/>
    </w:rPr>
  </w:style>
  <w:style w:type="paragraph" w:customStyle="1" w:styleId="Gvdemetni170">
    <w:name w:val="Gövde metni (17)"/>
    <w:basedOn w:val="Normal"/>
    <w:link w:val="Gvdemetni17"/>
    <w:rsid w:val="001F5777"/>
    <w:pPr>
      <w:shd w:val="clear" w:color="auto" w:fill="FFFFFF"/>
      <w:spacing w:after="160" w:line="278" w:lineRule="exact"/>
      <w:jc w:val="both"/>
    </w:pPr>
    <w:rPr>
      <w:rFonts w:ascii="Trebuchet MS" w:eastAsia="Trebuchet MS" w:hAnsi="Trebuchet MS" w:cs="Trebuchet MS"/>
      <w:b/>
      <w:bCs/>
    </w:rPr>
  </w:style>
  <w:style w:type="paragraph" w:customStyle="1" w:styleId="Balk50">
    <w:name w:val="Başlık #5"/>
    <w:basedOn w:val="Normal"/>
    <w:link w:val="Balk5"/>
    <w:rsid w:val="001F5777"/>
    <w:pPr>
      <w:shd w:val="clear" w:color="auto" w:fill="FFFFFF"/>
      <w:spacing w:after="160" w:line="278" w:lineRule="exact"/>
      <w:outlineLvl w:val="4"/>
    </w:pPr>
    <w:rPr>
      <w:rFonts w:ascii="Trebuchet MS" w:eastAsia="Trebuchet MS" w:hAnsi="Trebuchet MS" w:cs="Trebuchet MS"/>
      <w:b/>
      <w:bCs/>
    </w:rPr>
  </w:style>
  <w:style w:type="paragraph" w:customStyle="1" w:styleId="Tabloyazs20">
    <w:name w:val="Tablo yazısı (2)"/>
    <w:basedOn w:val="Normal"/>
    <w:link w:val="Tabloyazs2"/>
    <w:rsid w:val="001F5777"/>
    <w:pPr>
      <w:shd w:val="clear" w:color="auto" w:fill="FFFFFF"/>
      <w:spacing w:after="80" w:line="208" w:lineRule="exact"/>
      <w:jc w:val="right"/>
    </w:pPr>
    <w:rPr>
      <w:rFonts w:ascii="Calibri" w:eastAsia="Calibri" w:hAnsi="Calibri" w:cs="Calibri"/>
      <w:sz w:val="17"/>
      <w:szCs w:val="17"/>
    </w:rPr>
  </w:style>
  <w:style w:type="paragraph" w:styleId="T4">
    <w:name w:val="toc 4"/>
    <w:basedOn w:val="Normal"/>
    <w:autoRedefine/>
    <w:rsid w:val="001F5777"/>
    <w:pPr>
      <w:shd w:val="clear" w:color="auto" w:fill="FFFFFF"/>
      <w:spacing w:before="460" w:line="533" w:lineRule="exact"/>
    </w:pPr>
    <w:rPr>
      <w:rFonts w:ascii="Trebuchet MS" w:eastAsia="Trebuchet MS" w:hAnsi="Trebuchet MS" w:cs="Trebuchet MS"/>
      <w:b/>
      <w:bCs/>
      <w:sz w:val="19"/>
      <w:szCs w:val="19"/>
    </w:rPr>
  </w:style>
  <w:style w:type="paragraph" w:styleId="T5">
    <w:name w:val="toc 5"/>
    <w:basedOn w:val="Normal"/>
    <w:autoRedefine/>
    <w:rsid w:val="001F5777"/>
    <w:pPr>
      <w:shd w:val="clear" w:color="auto" w:fill="FFFFFF"/>
      <w:spacing w:before="460" w:line="533" w:lineRule="exact"/>
    </w:pPr>
    <w:rPr>
      <w:rFonts w:ascii="Trebuchet MS" w:eastAsia="Trebuchet MS" w:hAnsi="Trebuchet MS" w:cs="Trebuchet MS"/>
      <w:b/>
      <w:bCs/>
      <w:sz w:val="19"/>
      <w:szCs w:val="19"/>
    </w:rPr>
  </w:style>
  <w:style w:type="paragraph" w:styleId="T6">
    <w:name w:val="toc 6"/>
    <w:basedOn w:val="Normal"/>
    <w:autoRedefine/>
    <w:rsid w:val="001F5777"/>
    <w:pPr>
      <w:shd w:val="clear" w:color="auto" w:fill="FFFFFF"/>
      <w:spacing w:before="460" w:line="533" w:lineRule="exact"/>
    </w:pPr>
    <w:rPr>
      <w:rFonts w:ascii="Trebuchet MS" w:eastAsia="Trebuchet MS" w:hAnsi="Trebuchet MS" w:cs="Trebuchet MS"/>
      <w:b/>
      <w:bCs/>
      <w:sz w:val="19"/>
      <w:szCs w:val="19"/>
    </w:rPr>
  </w:style>
  <w:style w:type="paragraph" w:styleId="BalonMetni">
    <w:name w:val="Balloon Text"/>
    <w:basedOn w:val="Normal"/>
    <w:link w:val="BalonMetniChar"/>
    <w:uiPriority w:val="99"/>
    <w:semiHidden/>
    <w:unhideWhenUsed/>
    <w:rsid w:val="00287EE4"/>
    <w:rPr>
      <w:rFonts w:ascii="Tahoma" w:hAnsi="Tahoma" w:cs="Tahoma"/>
      <w:sz w:val="16"/>
      <w:szCs w:val="16"/>
    </w:rPr>
  </w:style>
  <w:style w:type="character" w:customStyle="1" w:styleId="BalonMetniChar">
    <w:name w:val="Balon Metni Char"/>
    <w:basedOn w:val="VarsaylanParagrafYazTipi"/>
    <w:link w:val="BalonMetni"/>
    <w:uiPriority w:val="99"/>
    <w:semiHidden/>
    <w:rsid w:val="00287EE4"/>
    <w:rPr>
      <w:rFonts w:ascii="Tahoma" w:hAnsi="Tahoma" w:cs="Tahoma"/>
      <w:color w:val="000000"/>
      <w:sz w:val="16"/>
      <w:szCs w:val="16"/>
    </w:rPr>
  </w:style>
  <w:style w:type="paragraph" w:styleId="stbilgi">
    <w:name w:val="header"/>
    <w:basedOn w:val="Normal"/>
    <w:link w:val="stbilgiChar"/>
    <w:uiPriority w:val="99"/>
    <w:unhideWhenUsed/>
    <w:rsid w:val="00AD36A0"/>
    <w:pPr>
      <w:tabs>
        <w:tab w:val="center" w:pos="4536"/>
        <w:tab w:val="right" w:pos="9072"/>
      </w:tabs>
    </w:pPr>
  </w:style>
  <w:style w:type="character" w:customStyle="1" w:styleId="stbilgiChar">
    <w:name w:val="Üstbilgi Char"/>
    <w:basedOn w:val="VarsaylanParagrafYazTipi"/>
    <w:link w:val="stbilgi"/>
    <w:uiPriority w:val="99"/>
    <w:rsid w:val="00AD36A0"/>
    <w:rPr>
      <w:color w:val="000000"/>
    </w:rPr>
  </w:style>
  <w:style w:type="paragraph" w:styleId="Altbilgi">
    <w:name w:val="footer"/>
    <w:basedOn w:val="Normal"/>
    <w:link w:val="AltbilgiChar"/>
    <w:uiPriority w:val="99"/>
    <w:unhideWhenUsed/>
    <w:rsid w:val="00AD36A0"/>
    <w:pPr>
      <w:tabs>
        <w:tab w:val="center" w:pos="4536"/>
        <w:tab w:val="right" w:pos="9072"/>
      </w:tabs>
    </w:pPr>
  </w:style>
  <w:style w:type="character" w:customStyle="1" w:styleId="AltbilgiChar">
    <w:name w:val="Altbilgi Char"/>
    <w:basedOn w:val="VarsaylanParagrafYazTipi"/>
    <w:link w:val="Altbilgi"/>
    <w:uiPriority w:val="99"/>
    <w:rsid w:val="00AD36A0"/>
    <w:rPr>
      <w:color w:val="000000"/>
    </w:rPr>
  </w:style>
  <w:style w:type="paragraph" w:styleId="AralkYok">
    <w:name w:val="No Spacing"/>
    <w:link w:val="AralkYokChar"/>
    <w:uiPriority w:val="1"/>
    <w:qFormat/>
    <w:rsid w:val="00794DE4"/>
    <w:pPr>
      <w:widowControl/>
    </w:pPr>
    <w:rPr>
      <w:rFonts w:asciiTheme="minorHAnsi" w:eastAsiaTheme="minorEastAsia" w:hAnsiTheme="minorHAnsi" w:cstheme="minorBidi"/>
      <w:sz w:val="22"/>
      <w:szCs w:val="22"/>
      <w:lang w:eastAsia="en-US" w:bidi="ar-SA"/>
    </w:rPr>
  </w:style>
  <w:style w:type="character" w:customStyle="1" w:styleId="AralkYokChar">
    <w:name w:val="Aralık Yok Char"/>
    <w:basedOn w:val="VarsaylanParagrafYazTipi"/>
    <w:link w:val="AralkYok"/>
    <w:uiPriority w:val="1"/>
    <w:rsid w:val="00794DE4"/>
    <w:rPr>
      <w:rFonts w:asciiTheme="minorHAnsi" w:eastAsiaTheme="minorEastAsia" w:hAnsiTheme="minorHAnsi" w:cstheme="minorBidi"/>
      <w:sz w:val="22"/>
      <w:szCs w:val="22"/>
      <w:lang w:eastAsia="en-US" w:bidi="ar-SA"/>
    </w:rPr>
  </w:style>
  <w:style w:type="table" w:styleId="TabloKlavuzu">
    <w:name w:val="Table Grid"/>
    <w:basedOn w:val="NormalTablo"/>
    <w:uiPriority w:val="39"/>
    <w:rsid w:val="00794DE4"/>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LucidaSansUnicode">
    <w:name w:val="Gövde metni + Lucida Sans Unicode"/>
    <w:aliases w:val="8,5 pt"/>
    <w:uiPriority w:val="99"/>
    <w:rsid w:val="00794DE4"/>
    <w:rPr>
      <w:rFonts w:ascii="Lucida Sans Unicode" w:eastAsia="Times New Roman" w:hAnsi="Lucida Sans Unicode" w:cs="Lucida Sans Unicode"/>
      <w:color w:val="000000"/>
      <w:spacing w:val="0"/>
      <w:w w:val="100"/>
      <w:position w:val="0"/>
      <w:sz w:val="17"/>
      <w:szCs w:val="17"/>
      <w:u w:val="none"/>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2">
    <w:name w:val="Başlık #2 (2)_"/>
    <w:basedOn w:val="VarsaylanParagrafYazTipi"/>
    <w:link w:val="Balk220"/>
    <w:rPr>
      <w:rFonts w:ascii="Trebuchet MS" w:eastAsia="Trebuchet MS" w:hAnsi="Trebuchet MS" w:cs="Trebuchet MS"/>
      <w:b w:val="0"/>
      <w:bCs w:val="0"/>
      <w:i w:val="0"/>
      <w:iCs w:val="0"/>
      <w:smallCaps w:val="0"/>
      <w:strike w:val="0"/>
      <w:sz w:val="36"/>
      <w:szCs w:val="36"/>
      <w:u w:val="none"/>
    </w:rPr>
  </w:style>
  <w:style w:type="character" w:customStyle="1" w:styleId="stbilgiveyaaltbilgi">
    <w:name w:val="Üst bilgi veya alt bilgi_"/>
    <w:basedOn w:val="VarsaylanParagrafYazTipi"/>
    <w:link w:val="stbilgiveyaaltbilgi0"/>
    <w:rPr>
      <w:rFonts w:ascii="Trebuchet MS" w:eastAsia="Trebuchet MS" w:hAnsi="Trebuchet MS" w:cs="Trebuchet MS"/>
      <w:b/>
      <w:bCs/>
      <w:i w:val="0"/>
      <w:iCs w:val="0"/>
      <w:smallCaps w:val="0"/>
      <w:strike w:val="0"/>
      <w:sz w:val="22"/>
      <w:szCs w:val="22"/>
      <w:u w:val="none"/>
    </w:rPr>
  </w:style>
  <w:style w:type="character" w:customStyle="1" w:styleId="stbilgiveyaaltbilgi1">
    <w:name w:val="Üst bilgi veya alt bilgi"/>
    <w:basedOn w:val="stbilgiveyaaltbilgi"/>
    <w:rPr>
      <w:rFonts w:ascii="Trebuchet MS" w:eastAsia="Trebuchet MS" w:hAnsi="Trebuchet MS" w:cs="Trebuchet MS"/>
      <w:b/>
      <w:bCs/>
      <w:i w:val="0"/>
      <w:iCs w:val="0"/>
      <w:smallCaps w:val="0"/>
      <w:strike w:val="0"/>
      <w:color w:val="C00000"/>
      <w:spacing w:val="0"/>
      <w:w w:val="100"/>
      <w:position w:val="0"/>
      <w:sz w:val="22"/>
      <w:szCs w:val="22"/>
      <w:u w:val="none"/>
      <w:lang w:val="tr-TR" w:eastAsia="tr-TR" w:bidi="tr-TR"/>
    </w:rPr>
  </w:style>
  <w:style w:type="character" w:customStyle="1" w:styleId="stbilgiveyaaltbilgiCalibri105ptKalnDeil">
    <w:name w:val="Üst bilgi veya alt bilgi + Calibri;10;5 pt;Kalın Değil"/>
    <w:basedOn w:val="stbilgiveyaaltbilgi"/>
    <w:rPr>
      <w:rFonts w:ascii="Calibri" w:eastAsia="Calibri" w:hAnsi="Calibri" w:cs="Calibri"/>
      <w:b/>
      <w:bCs/>
      <w:i w:val="0"/>
      <w:iCs w:val="0"/>
      <w:smallCaps w:val="0"/>
      <w:strike w:val="0"/>
      <w:color w:val="000000"/>
      <w:spacing w:val="0"/>
      <w:w w:val="100"/>
      <w:position w:val="0"/>
      <w:sz w:val="21"/>
      <w:szCs w:val="21"/>
      <w:u w:val="none"/>
      <w:lang w:val="tr-TR" w:eastAsia="tr-TR" w:bidi="tr-TR"/>
    </w:rPr>
  </w:style>
  <w:style w:type="character" w:customStyle="1" w:styleId="Balk2">
    <w:name w:val="Başlık #2_"/>
    <w:basedOn w:val="VarsaylanParagrafYazTipi"/>
    <w:link w:val="Balk20"/>
    <w:rPr>
      <w:rFonts w:ascii="Trebuchet MS" w:eastAsia="Trebuchet MS" w:hAnsi="Trebuchet MS" w:cs="Trebuchet MS"/>
      <w:b w:val="0"/>
      <w:bCs w:val="0"/>
      <w:i w:val="0"/>
      <w:iCs w:val="0"/>
      <w:smallCaps w:val="0"/>
      <w:strike w:val="0"/>
      <w:sz w:val="40"/>
      <w:szCs w:val="40"/>
      <w:u w:val="none"/>
    </w:rPr>
  </w:style>
  <w:style w:type="character" w:customStyle="1" w:styleId="Balk1">
    <w:name w:val="Başlık #1_"/>
    <w:basedOn w:val="VarsaylanParagrafYazTipi"/>
    <w:link w:val="Balk10"/>
    <w:rPr>
      <w:rFonts w:ascii="Trebuchet MS" w:eastAsia="Trebuchet MS" w:hAnsi="Trebuchet MS" w:cs="Trebuchet MS"/>
      <w:b w:val="0"/>
      <w:bCs w:val="0"/>
      <w:i w:val="0"/>
      <w:iCs w:val="0"/>
      <w:smallCaps w:val="0"/>
      <w:strike w:val="0"/>
      <w:sz w:val="52"/>
      <w:szCs w:val="52"/>
      <w:u w:val="none"/>
    </w:rPr>
  </w:style>
  <w:style w:type="character" w:customStyle="1" w:styleId="Gvdemetni3">
    <w:name w:val="Gövde metni (3)_"/>
    <w:basedOn w:val="VarsaylanParagrafYazTipi"/>
    <w:link w:val="Gvdemetni30"/>
    <w:rPr>
      <w:rFonts w:ascii="Trebuchet MS" w:eastAsia="Trebuchet MS" w:hAnsi="Trebuchet MS" w:cs="Trebuchet MS"/>
      <w:b w:val="0"/>
      <w:bCs w:val="0"/>
      <w:i w:val="0"/>
      <w:iCs w:val="0"/>
      <w:smallCaps w:val="0"/>
      <w:strike w:val="0"/>
      <w:sz w:val="22"/>
      <w:szCs w:val="22"/>
      <w:u w:val="none"/>
    </w:rPr>
  </w:style>
  <w:style w:type="character" w:customStyle="1" w:styleId="Gvdemetni31">
    <w:name w:val="Gövde metni (3)"/>
    <w:basedOn w:val="Gvdemetni3"/>
    <w:rPr>
      <w:rFonts w:ascii="Trebuchet MS" w:eastAsia="Trebuchet MS" w:hAnsi="Trebuchet MS" w:cs="Trebuchet MS"/>
      <w:b w:val="0"/>
      <w:bCs w:val="0"/>
      <w:i w:val="0"/>
      <w:iCs w:val="0"/>
      <w:smallCaps w:val="0"/>
      <w:strike w:val="0"/>
      <w:color w:val="C00000"/>
      <w:spacing w:val="0"/>
      <w:w w:val="100"/>
      <w:position w:val="0"/>
      <w:sz w:val="22"/>
      <w:szCs w:val="22"/>
      <w:u w:val="none"/>
      <w:lang w:val="tr-TR" w:eastAsia="tr-TR" w:bidi="tr-TR"/>
    </w:rPr>
  </w:style>
  <w:style w:type="character" w:customStyle="1" w:styleId="Gvdemetni4">
    <w:name w:val="Gövde metni (4)_"/>
    <w:basedOn w:val="VarsaylanParagrafYazTipi"/>
    <w:link w:val="Gvdemetni40"/>
    <w:rPr>
      <w:rFonts w:ascii="Trebuchet MS" w:eastAsia="Trebuchet MS" w:hAnsi="Trebuchet MS" w:cs="Trebuchet MS"/>
      <w:b/>
      <w:bCs/>
      <w:i w:val="0"/>
      <w:iCs w:val="0"/>
      <w:smallCaps w:val="0"/>
      <w:strike w:val="0"/>
      <w:sz w:val="17"/>
      <w:szCs w:val="17"/>
      <w:u w:val="none"/>
    </w:rPr>
  </w:style>
  <w:style w:type="character" w:customStyle="1" w:styleId="Gvdemetni41">
    <w:name w:val="Gövde metni (4)"/>
    <w:basedOn w:val="Gvdemetni4"/>
    <w:rPr>
      <w:rFonts w:ascii="Trebuchet MS" w:eastAsia="Trebuchet MS" w:hAnsi="Trebuchet MS" w:cs="Trebuchet MS"/>
      <w:b/>
      <w:bCs/>
      <w:i w:val="0"/>
      <w:iCs w:val="0"/>
      <w:smallCaps w:val="0"/>
      <w:strike w:val="0"/>
      <w:color w:val="C00000"/>
      <w:spacing w:val="0"/>
      <w:w w:val="100"/>
      <w:position w:val="0"/>
      <w:sz w:val="17"/>
      <w:szCs w:val="17"/>
      <w:u w:val="none"/>
      <w:lang w:val="tr-TR" w:eastAsia="tr-TR" w:bidi="tr-TR"/>
    </w:rPr>
  </w:style>
  <w:style w:type="character" w:customStyle="1" w:styleId="Gvdemetni5">
    <w:name w:val="Gövde metni (5)_"/>
    <w:basedOn w:val="VarsaylanParagrafYazTipi"/>
    <w:link w:val="Gvdemetni50"/>
    <w:rPr>
      <w:rFonts w:ascii="Trebuchet MS" w:eastAsia="Trebuchet MS" w:hAnsi="Trebuchet MS" w:cs="Trebuchet MS"/>
      <w:b/>
      <w:bCs/>
      <w:i w:val="0"/>
      <w:iCs w:val="0"/>
      <w:smallCaps w:val="0"/>
      <w:strike w:val="0"/>
      <w:sz w:val="19"/>
      <w:szCs w:val="19"/>
      <w:u w:val="none"/>
    </w:rPr>
  </w:style>
  <w:style w:type="character" w:customStyle="1" w:styleId="T3Char">
    <w:name w:val="İÇT 3 Char"/>
    <w:basedOn w:val="VarsaylanParagrafYazTipi"/>
    <w:link w:val="T3"/>
    <w:rPr>
      <w:rFonts w:ascii="Trebuchet MS" w:eastAsia="Trebuchet MS" w:hAnsi="Trebuchet MS" w:cs="Trebuchet MS"/>
      <w:b/>
      <w:bCs/>
      <w:i w:val="0"/>
      <w:iCs w:val="0"/>
      <w:smallCaps w:val="0"/>
      <w:strike w:val="0"/>
      <w:sz w:val="19"/>
      <w:szCs w:val="19"/>
      <w:u w:val="none"/>
    </w:rPr>
  </w:style>
  <w:style w:type="character" w:customStyle="1" w:styleId="indekiler105ptKalnDeiltalik">
    <w:name w:val="İçindekiler + 10;5 pt;Kalın Değil;İtalik"/>
    <w:basedOn w:val="T3Char"/>
    <w:rPr>
      <w:rFonts w:ascii="Trebuchet MS" w:eastAsia="Trebuchet MS" w:hAnsi="Trebuchet MS" w:cs="Trebuchet MS"/>
      <w:b/>
      <w:bCs/>
      <w:i/>
      <w:iCs/>
      <w:smallCaps w:val="0"/>
      <w:strike w:val="0"/>
      <w:color w:val="000000"/>
      <w:spacing w:val="0"/>
      <w:w w:val="100"/>
      <w:position w:val="0"/>
      <w:sz w:val="21"/>
      <w:szCs w:val="21"/>
      <w:u w:val="none"/>
      <w:lang w:val="tr-TR" w:eastAsia="tr-TR" w:bidi="tr-TR"/>
    </w:rPr>
  </w:style>
  <w:style w:type="character" w:customStyle="1" w:styleId="Balk3">
    <w:name w:val="Başlık #3_"/>
    <w:basedOn w:val="VarsaylanParagrafYazTipi"/>
    <w:link w:val="Balk30"/>
    <w:rPr>
      <w:rFonts w:ascii="Trebuchet MS" w:eastAsia="Trebuchet MS" w:hAnsi="Trebuchet MS" w:cs="Trebuchet MS"/>
      <w:b w:val="0"/>
      <w:bCs w:val="0"/>
      <w:i w:val="0"/>
      <w:iCs w:val="0"/>
      <w:smallCaps w:val="0"/>
      <w:strike w:val="0"/>
      <w:sz w:val="36"/>
      <w:szCs w:val="36"/>
      <w:u w:val="none"/>
    </w:rPr>
  </w:style>
  <w:style w:type="character" w:customStyle="1" w:styleId="Gvdemetni6">
    <w:name w:val="Gövde metni (6)_"/>
    <w:basedOn w:val="VarsaylanParagrafYazTipi"/>
    <w:link w:val="Gvdemetni60"/>
    <w:rPr>
      <w:rFonts w:ascii="Trebuchet MS" w:eastAsia="Trebuchet MS" w:hAnsi="Trebuchet MS" w:cs="Trebuchet MS"/>
      <w:b w:val="0"/>
      <w:bCs w:val="0"/>
      <w:i/>
      <w:iCs/>
      <w:smallCaps w:val="0"/>
      <w:strike w:val="0"/>
      <w:sz w:val="20"/>
      <w:szCs w:val="20"/>
      <w:u w:val="none"/>
    </w:rPr>
  </w:style>
  <w:style w:type="character" w:customStyle="1" w:styleId="Gvdemetni3talik">
    <w:name w:val="Gövde metni (3) + İtalik"/>
    <w:basedOn w:val="Gvdemetni3"/>
    <w:rPr>
      <w:rFonts w:ascii="Trebuchet MS" w:eastAsia="Trebuchet MS" w:hAnsi="Trebuchet MS" w:cs="Trebuchet MS"/>
      <w:b w:val="0"/>
      <w:bCs w:val="0"/>
      <w:i/>
      <w:iCs/>
      <w:smallCaps w:val="0"/>
      <w:strike w:val="0"/>
      <w:color w:val="000000"/>
      <w:spacing w:val="0"/>
      <w:w w:val="100"/>
      <w:position w:val="0"/>
      <w:sz w:val="22"/>
      <w:szCs w:val="22"/>
      <w:u w:val="none"/>
      <w:lang w:val="tr-TR" w:eastAsia="tr-TR" w:bidi="tr-TR"/>
    </w:rPr>
  </w:style>
  <w:style w:type="character" w:customStyle="1" w:styleId="Gvdemetni2">
    <w:name w:val="Gövde metni (2)_"/>
    <w:basedOn w:val="VarsaylanParagrafYazTipi"/>
    <w:link w:val="Gvdemetni20"/>
    <w:rPr>
      <w:rFonts w:ascii="Trebuchet MS" w:eastAsia="Trebuchet MS" w:hAnsi="Trebuchet MS" w:cs="Trebuchet MS"/>
      <w:b w:val="0"/>
      <w:bCs w:val="0"/>
      <w:i w:val="0"/>
      <w:iCs w:val="0"/>
      <w:smallCaps w:val="0"/>
      <w:strike w:val="0"/>
      <w:sz w:val="21"/>
      <w:szCs w:val="21"/>
      <w:u w:val="none"/>
    </w:rPr>
  </w:style>
  <w:style w:type="character" w:customStyle="1" w:styleId="Gvdemetni21">
    <w:name w:val="Gövde metni (2)"/>
    <w:basedOn w:val="Gvdemetni2"/>
    <w:rPr>
      <w:rFonts w:ascii="Trebuchet MS" w:eastAsia="Trebuchet MS" w:hAnsi="Trebuchet MS" w:cs="Trebuchet MS"/>
      <w:b w:val="0"/>
      <w:bCs w:val="0"/>
      <w:i w:val="0"/>
      <w:iCs w:val="0"/>
      <w:smallCaps w:val="0"/>
      <w:strike w:val="0"/>
      <w:color w:val="5B9BD5"/>
      <w:spacing w:val="0"/>
      <w:w w:val="100"/>
      <w:position w:val="0"/>
      <w:sz w:val="21"/>
      <w:szCs w:val="21"/>
      <w:u w:val="none"/>
      <w:lang w:val="tr-TR" w:eastAsia="tr-TR" w:bidi="tr-TR"/>
    </w:rPr>
  </w:style>
  <w:style w:type="character" w:customStyle="1" w:styleId="Balk4">
    <w:name w:val="Başlık #4_"/>
    <w:basedOn w:val="VarsaylanParagrafYazTipi"/>
    <w:link w:val="Balk40"/>
    <w:rPr>
      <w:rFonts w:ascii="Trebuchet MS" w:eastAsia="Trebuchet MS" w:hAnsi="Trebuchet MS" w:cs="Trebuchet MS"/>
      <w:b w:val="0"/>
      <w:bCs w:val="0"/>
      <w:i w:val="0"/>
      <w:iCs w:val="0"/>
      <w:smallCaps w:val="0"/>
      <w:strike w:val="0"/>
      <w:sz w:val="28"/>
      <w:szCs w:val="28"/>
      <w:u w:val="none"/>
    </w:rPr>
  </w:style>
  <w:style w:type="character" w:customStyle="1" w:styleId="Balk41">
    <w:name w:val="Başlık #4"/>
    <w:basedOn w:val="Balk4"/>
    <w:rPr>
      <w:rFonts w:ascii="Trebuchet MS" w:eastAsia="Trebuchet MS" w:hAnsi="Trebuchet MS" w:cs="Trebuchet MS"/>
      <w:b w:val="0"/>
      <w:bCs w:val="0"/>
      <w:i w:val="0"/>
      <w:iCs w:val="0"/>
      <w:smallCaps w:val="0"/>
      <w:strike w:val="0"/>
      <w:color w:val="5B9BD5"/>
      <w:spacing w:val="0"/>
      <w:w w:val="100"/>
      <w:position w:val="0"/>
      <w:sz w:val="28"/>
      <w:szCs w:val="28"/>
      <w:u w:val="none"/>
      <w:lang w:val="tr-TR" w:eastAsia="tr-TR" w:bidi="tr-TR"/>
    </w:rPr>
  </w:style>
  <w:style w:type="character" w:customStyle="1" w:styleId="Balk42">
    <w:name w:val="Başlık #4"/>
    <w:basedOn w:val="Balk4"/>
    <w:rPr>
      <w:rFonts w:ascii="Trebuchet MS" w:eastAsia="Trebuchet MS" w:hAnsi="Trebuchet MS" w:cs="Trebuchet MS"/>
      <w:b w:val="0"/>
      <w:bCs w:val="0"/>
      <w:i w:val="0"/>
      <w:iCs w:val="0"/>
      <w:smallCaps w:val="0"/>
      <w:strike w:val="0"/>
      <w:color w:val="FFFFFF"/>
      <w:spacing w:val="0"/>
      <w:w w:val="100"/>
      <w:position w:val="0"/>
      <w:sz w:val="28"/>
      <w:szCs w:val="28"/>
      <w:u w:val="none"/>
      <w:lang w:val="tr-TR" w:eastAsia="tr-TR" w:bidi="tr-TR"/>
    </w:rPr>
  </w:style>
  <w:style w:type="character" w:customStyle="1" w:styleId="Gvdemetni7">
    <w:name w:val="Gövde metni (7)_"/>
    <w:basedOn w:val="VarsaylanParagrafYazTipi"/>
    <w:link w:val="Gvdemetni70"/>
    <w:rPr>
      <w:rFonts w:ascii="Calibri" w:eastAsia="Calibri" w:hAnsi="Calibri" w:cs="Calibri"/>
      <w:b w:val="0"/>
      <w:bCs w:val="0"/>
      <w:i/>
      <w:iCs/>
      <w:smallCaps w:val="0"/>
      <w:strike w:val="0"/>
      <w:sz w:val="20"/>
      <w:szCs w:val="20"/>
      <w:u w:val="none"/>
    </w:rPr>
  </w:style>
  <w:style w:type="character" w:customStyle="1" w:styleId="Gvdemetni71">
    <w:name w:val="Gövde metni (7)"/>
    <w:basedOn w:val="Gvdemetni7"/>
    <w:rPr>
      <w:rFonts w:ascii="Calibri" w:eastAsia="Calibri" w:hAnsi="Calibri" w:cs="Calibri"/>
      <w:b w:val="0"/>
      <w:bCs w:val="0"/>
      <w:i/>
      <w:iCs/>
      <w:smallCaps w:val="0"/>
      <w:strike w:val="0"/>
      <w:color w:val="FFFFFF"/>
      <w:spacing w:val="0"/>
      <w:w w:val="100"/>
      <w:position w:val="0"/>
      <w:sz w:val="20"/>
      <w:szCs w:val="20"/>
      <w:u w:val="none"/>
      <w:lang w:val="tr-TR" w:eastAsia="tr-TR" w:bidi="tr-TR"/>
    </w:rPr>
  </w:style>
  <w:style w:type="character" w:customStyle="1" w:styleId="Gvdemetni22">
    <w:name w:val="Gövde metni (2)"/>
    <w:basedOn w:val="Gvdemetni2"/>
    <w:rPr>
      <w:rFonts w:ascii="Trebuchet MS" w:eastAsia="Trebuchet MS" w:hAnsi="Trebuchet MS" w:cs="Trebuchet MS"/>
      <w:b w:val="0"/>
      <w:bCs w:val="0"/>
      <w:i w:val="0"/>
      <w:iCs w:val="0"/>
      <w:smallCaps w:val="0"/>
      <w:strike w:val="0"/>
      <w:color w:val="FFFFFF"/>
      <w:spacing w:val="0"/>
      <w:w w:val="100"/>
      <w:position w:val="0"/>
      <w:sz w:val="21"/>
      <w:szCs w:val="21"/>
      <w:u w:val="none"/>
      <w:lang w:val="tr-TR" w:eastAsia="tr-TR" w:bidi="tr-TR"/>
    </w:rPr>
  </w:style>
  <w:style w:type="character" w:customStyle="1" w:styleId="Balk6">
    <w:name w:val="Başlık #6_"/>
    <w:basedOn w:val="VarsaylanParagrafYazTipi"/>
    <w:link w:val="Balk60"/>
    <w:rPr>
      <w:rFonts w:ascii="Trebuchet MS" w:eastAsia="Trebuchet MS" w:hAnsi="Trebuchet MS" w:cs="Trebuchet MS"/>
      <w:b w:val="0"/>
      <w:bCs w:val="0"/>
      <w:i w:val="0"/>
      <w:iCs w:val="0"/>
      <w:smallCaps w:val="0"/>
      <w:strike w:val="0"/>
      <w:sz w:val="22"/>
      <w:szCs w:val="22"/>
      <w:u w:val="none"/>
    </w:rPr>
  </w:style>
  <w:style w:type="character" w:customStyle="1" w:styleId="Balk61">
    <w:name w:val="Başlık #6"/>
    <w:basedOn w:val="Balk6"/>
    <w:rPr>
      <w:rFonts w:ascii="Trebuchet MS" w:eastAsia="Trebuchet MS" w:hAnsi="Trebuchet MS" w:cs="Trebuchet MS"/>
      <w:b w:val="0"/>
      <w:bCs w:val="0"/>
      <w:i w:val="0"/>
      <w:iCs w:val="0"/>
      <w:smallCaps w:val="0"/>
      <w:strike w:val="0"/>
      <w:color w:val="FFFFFF"/>
      <w:spacing w:val="0"/>
      <w:w w:val="100"/>
      <w:position w:val="0"/>
      <w:sz w:val="22"/>
      <w:szCs w:val="22"/>
      <w:u w:val="none"/>
      <w:lang w:val="tr-TR" w:eastAsia="tr-TR" w:bidi="tr-TR"/>
    </w:rPr>
  </w:style>
  <w:style w:type="character" w:customStyle="1" w:styleId="Balk6talik">
    <w:name w:val="Başlık #6 + İtalik"/>
    <w:basedOn w:val="Balk6"/>
    <w:rPr>
      <w:rFonts w:ascii="Trebuchet MS" w:eastAsia="Trebuchet MS" w:hAnsi="Trebuchet MS" w:cs="Trebuchet MS"/>
      <w:b w:val="0"/>
      <w:bCs w:val="0"/>
      <w:i/>
      <w:iCs/>
      <w:smallCaps w:val="0"/>
      <w:strike w:val="0"/>
      <w:color w:val="FFFFFF"/>
      <w:spacing w:val="0"/>
      <w:w w:val="100"/>
      <w:position w:val="0"/>
      <w:sz w:val="22"/>
      <w:szCs w:val="22"/>
      <w:u w:val="none"/>
      <w:lang w:val="tr-TR" w:eastAsia="tr-TR" w:bidi="tr-TR"/>
    </w:rPr>
  </w:style>
  <w:style w:type="character" w:customStyle="1" w:styleId="Gvdemetni32">
    <w:name w:val="Gövde metni (3)"/>
    <w:basedOn w:val="Gvdemetni3"/>
    <w:rPr>
      <w:rFonts w:ascii="Trebuchet MS" w:eastAsia="Trebuchet MS" w:hAnsi="Trebuchet MS" w:cs="Trebuchet MS"/>
      <w:b w:val="0"/>
      <w:bCs w:val="0"/>
      <w:i w:val="0"/>
      <w:iCs w:val="0"/>
      <w:smallCaps w:val="0"/>
      <w:strike w:val="0"/>
      <w:color w:val="8E8E8E"/>
      <w:spacing w:val="0"/>
      <w:w w:val="100"/>
      <w:position w:val="0"/>
      <w:sz w:val="22"/>
      <w:szCs w:val="22"/>
      <w:u w:val="none"/>
      <w:lang w:val="tr-TR" w:eastAsia="tr-TR" w:bidi="tr-TR"/>
    </w:rPr>
  </w:style>
  <w:style w:type="character" w:customStyle="1" w:styleId="Balk43">
    <w:name w:val="Başlık #4"/>
    <w:basedOn w:val="Balk4"/>
    <w:rPr>
      <w:rFonts w:ascii="Trebuchet MS" w:eastAsia="Trebuchet MS" w:hAnsi="Trebuchet MS" w:cs="Trebuchet MS"/>
      <w:b w:val="0"/>
      <w:bCs w:val="0"/>
      <w:i w:val="0"/>
      <w:iCs w:val="0"/>
      <w:smallCaps w:val="0"/>
      <w:strike w:val="0"/>
      <w:color w:val="2E74B5"/>
      <w:spacing w:val="0"/>
      <w:w w:val="100"/>
      <w:position w:val="0"/>
      <w:sz w:val="28"/>
      <w:szCs w:val="28"/>
      <w:u w:val="none"/>
      <w:lang w:val="tr-TR" w:eastAsia="tr-TR" w:bidi="tr-TR"/>
    </w:rPr>
  </w:style>
  <w:style w:type="character" w:customStyle="1" w:styleId="Balk62">
    <w:name w:val="Başlık #6"/>
    <w:basedOn w:val="Balk6"/>
    <w:rPr>
      <w:rFonts w:ascii="Trebuchet MS" w:eastAsia="Trebuchet MS" w:hAnsi="Trebuchet MS" w:cs="Trebuchet MS"/>
      <w:b w:val="0"/>
      <w:bCs w:val="0"/>
      <w:i w:val="0"/>
      <w:iCs w:val="0"/>
      <w:smallCaps w:val="0"/>
      <w:strike w:val="0"/>
      <w:color w:val="2E74B5"/>
      <w:spacing w:val="0"/>
      <w:w w:val="100"/>
      <w:position w:val="0"/>
      <w:sz w:val="22"/>
      <w:szCs w:val="22"/>
      <w:u w:val="none"/>
      <w:lang w:val="tr-TR" w:eastAsia="tr-TR" w:bidi="tr-TR"/>
    </w:rPr>
  </w:style>
  <w:style w:type="character" w:customStyle="1" w:styleId="Gvdemetni23">
    <w:name w:val="Gövde metni (2)"/>
    <w:basedOn w:val="Gvdemetni2"/>
    <w:rPr>
      <w:rFonts w:ascii="Trebuchet MS" w:eastAsia="Trebuchet MS" w:hAnsi="Trebuchet MS" w:cs="Trebuchet MS"/>
      <w:b w:val="0"/>
      <w:bCs w:val="0"/>
      <w:i w:val="0"/>
      <w:iCs w:val="0"/>
      <w:smallCaps w:val="0"/>
      <w:strike w:val="0"/>
      <w:color w:val="2E74B5"/>
      <w:spacing w:val="0"/>
      <w:w w:val="100"/>
      <w:position w:val="0"/>
      <w:sz w:val="21"/>
      <w:szCs w:val="21"/>
      <w:u w:val="none"/>
      <w:lang w:val="tr-TR" w:eastAsia="tr-TR" w:bidi="tr-TR"/>
    </w:rPr>
  </w:style>
  <w:style w:type="character" w:customStyle="1" w:styleId="Tabloyazs">
    <w:name w:val="Tablo yazısı_"/>
    <w:basedOn w:val="VarsaylanParagrafYazTipi"/>
    <w:link w:val="Tabloyazs0"/>
    <w:rPr>
      <w:rFonts w:ascii="Trebuchet MS" w:eastAsia="Trebuchet MS" w:hAnsi="Trebuchet MS" w:cs="Trebuchet MS"/>
      <w:b w:val="0"/>
      <w:bCs w:val="0"/>
      <w:i w:val="0"/>
      <w:iCs w:val="0"/>
      <w:smallCaps w:val="0"/>
      <w:strike w:val="0"/>
      <w:sz w:val="21"/>
      <w:szCs w:val="21"/>
      <w:u w:val="none"/>
    </w:rPr>
  </w:style>
  <w:style w:type="character" w:customStyle="1" w:styleId="Gvdemetni24">
    <w:name w:val="Gövde metni (2)"/>
    <w:basedOn w:val="Gvdemetni2"/>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style>
  <w:style w:type="character" w:customStyle="1" w:styleId="Gvdemetni285ptKaln">
    <w:name w:val="Gövde metni (2) + 8;5 pt;Kalın"/>
    <w:basedOn w:val="Gvdemetni2"/>
    <w:rPr>
      <w:rFonts w:ascii="Trebuchet MS" w:eastAsia="Trebuchet MS" w:hAnsi="Trebuchet MS" w:cs="Trebuchet MS"/>
      <w:b/>
      <w:bCs/>
      <w:i w:val="0"/>
      <w:iCs w:val="0"/>
      <w:smallCaps w:val="0"/>
      <w:strike w:val="0"/>
      <w:color w:val="000000"/>
      <w:spacing w:val="0"/>
      <w:w w:val="100"/>
      <w:position w:val="0"/>
      <w:sz w:val="17"/>
      <w:szCs w:val="17"/>
      <w:u w:val="none"/>
      <w:lang w:val="tr-TR" w:eastAsia="tr-TR" w:bidi="tr-TR"/>
    </w:rPr>
  </w:style>
  <w:style w:type="character" w:customStyle="1" w:styleId="Gvdemetni9Exact">
    <w:name w:val="Gövde metni (9) Exact"/>
    <w:basedOn w:val="VarsaylanParagrafYazTipi"/>
    <w:link w:val="Gvdemetni9"/>
    <w:rPr>
      <w:rFonts w:ascii="Bookman Old Style" w:eastAsia="Bookman Old Style" w:hAnsi="Bookman Old Style" w:cs="Bookman Old Style"/>
      <w:b w:val="0"/>
      <w:bCs w:val="0"/>
      <w:i w:val="0"/>
      <w:iCs w:val="0"/>
      <w:smallCaps w:val="0"/>
      <w:strike w:val="0"/>
      <w:sz w:val="66"/>
      <w:szCs w:val="66"/>
      <w:u w:val="none"/>
    </w:rPr>
  </w:style>
  <w:style w:type="character" w:customStyle="1" w:styleId="Gvdemetni9Exact0">
    <w:name w:val="Gövde metni (9) Exact"/>
    <w:basedOn w:val="Gvdemetni9Exact"/>
    <w:rPr>
      <w:rFonts w:ascii="Bookman Old Style" w:eastAsia="Bookman Old Style" w:hAnsi="Bookman Old Style" w:cs="Bookman Old Style"/>
      <w:b w:val="0"/>
      <w:bCs w:val="0"/>
      <w:i w:val="0"/>
      <w:iCs w:val="0"/>
      <w:smallCaps w:val="0"/>
      <w:strike w:val="0"/>
      <w:color w:val="A8A080"/>
      <w:spacing w:val="0"/>
      <w:w w:val="100"/>
      <w:position w:val="0"/>
      <w:sz w:val="66"/>
      <w:szCs w:val="66"/>
      <w:u w:val="none"/>
      <w:lang w:val="tr-TR" w:eastAsia="tr-TR" w:bidi="tr-TR"/>
    </w:rPr>
  </w:style>
  <w:style w:type="character" w:customStyle="1" w:styleId="Gvdemetni10Exact">
    <w:name w:val="Gövde metni (10) Exact"/>
    <w:basedOn w:val="VarsaylanParagrafYazTipi"/>
    <w:link w:val="Gvdemetni10"/>
    <w:rPr>
      <w:rFonts w:ascii="Trebuchet MS" w:eastAsia="Trebuchet MS" w:hAnsi="Trebuchet MS" w:cs="Trebuchet MS"/>
      <w:b w:val="0"/>
      <w:bCs w:val="0"/>
      <w:i w:val="0"/>
      <w:iCs w:val="0"/>
      <w:smallCaps w:val="0"/>
      <w:strike w:val="0"/>
      <w:sz w:val="28"/>
      <w:szCs w:val="28"/>
      <w:u w:val="none"/>
    </w:rPr>
  </w:style>
  <w:style w:type="character" w:customStyle="1" w:styleId="Gvdemetni10Exact0">
    <w:name w:val="Gövde metni (10) Exact"/>
    <w:basedOn w:val="Gvdemetni10Exact"/>
    <w:rPr>
      <w:rFonts w:ascii="Trebuchet MS" w:eastAsia="Trebuchet MS" w:hAnsi="Trebuchet MS" w:cs="Trebuchet MS"/>
      <w:b w:val="0"/>
      <w:bCs w:val="0"/>
      <w:i w:val="0"/>
      <w:iCs w:val="0"/>
      <w:smallCaps w:val="0"/>
      <w:strike w:val="0"/>
      <w:color w:val="595959"/>
      <w:spacing w:val="0"/>
      <w:w w:val="100"/>
      <w:position w:val="0"/>
      <w:sz w:val="28"/>
      <w:szCs w:val="28"/>
      <w:u w:val="none"/>
      <w:lang w:val="tr-TR" w:eastAsia="tr-TR" w:bidi="tr-TR"/>
    </w:rPr>
  </w:style>
  <w:style w:type="character" w:customStyle="1" w:styleId="Gvdemetni11Exact">
    <w:name w:val="Gövde metni (11) Exact"/>
    <w:basedOn w:val="VarsaylanParagrafYazTipi"/>
    <w:link w:val="Gvdemetni11"/>
    <w:rPr>
      <w:rFonts w:ascii="Calibri" w:eastAsia="Calibri" w:hAnsi="Calibri" w:cs="Calibri"/>
      <w:b/>
      <w:bCs/>
      <w:i w:val="0"/>
      <w:iCs w:val="0"/>
      <w:smallCaps w:val="0"/>
      <w:strike w:val="0"/>
      <w:sz w:val="13"/>
      <w:szCs w:val="13"/>
      <w:u w:val="none"/>
    </w:rPr>
  </w:style>
  <w:style w:type="character" w:customStyle="1" w:styleId="Gvdemetni11Exact0">
    <w:name w:val="Gövde metni (11) Exact"/>
    <w:basedOn w:val="Gvdemetni11Exact"/>
    <w:rPr>
      <w:rFonts w:ascii="Calibri" w:eastAsia="Calibri" w:hAnsi="Calibri" w:cs="Calibri"/>
      <w:b/>
      <w:bCs/>
      <w:i w:val="0"/>
      <w:iCs w:val="0"/>
      <w:smallCaps w:val="0"/>
      <w:strike w:val="0"/>
      <w:color w:val="595959"/>
      <w:spacing w:val="0"/>
      <w:w w:val="100"/>
      <w:position w:val="0"/>
      <w:sz w:val="13"/>
      <w:szCs w:val="13"/>
      <w:u w:val="none"/>
      <w:lang w:val="tr-TR" w:eastAsia="tr-TR" w:bidi="tr-TR"/>
    </w:rPr>
  </w:style>
  <w:style w:type="character" w:customStyle="1" w:styleId="Gvdemetni12Exact">
    <w:name w:val="Gövde metni (12) Exact"/>
    <w:basedOn w:val="VarsaylanParagrafYazTipi"/>
    <w:rPr>
      <w:rFonts w:ascii="Trebuchet MS" w:eastAsia="Trebuchet MS" w:hAnsi="Trebuchet MS" w:cs="Trebuchet MS"/>
      <w:b w:val="0"/>
      <w:bCs w:val="0"/>
      <w:i/>
      <w:iCs/>
      <w:smallCaps w:val="0"/>
      <w:strike w:val="0"/>
      <w:sz w:val="21"/>
      <w:szCs w:val="21"/>
      <w:u w:val="none"/>
    </w:rPr>
  </w:style>
  <w:style w:type="character" w:customStyle="1" w:styleId="Gvdemetni12Exact0">
    <w:name w:val="Gövde metni (12) Exact"/>
    <w:basedOn w:val="Gvdemetni12"/>
    <w:rPr>
      <w:rFonts w:ascii="Trebuchet MS" w:eastAsia="Trebuchet MS" w:hAnsi="Trebuchet MS" w:cs="Trebuchet MS"/>
      <w:b w:val="0"/>
      <w:bCs w:val="0"/>
      <w:i/>
      <w:iCs/>
      <w:smallCaps w:val="0"/>
      <w:strike w:val="0"/>
      <w:color w:val="595959"/>
      <w:sz w:val="21"/>
      <w:szCs w:val="21"/>
      <w:u w:val="none"/>
    </w:rPr>
  </w:style>
  <w:style w:type="character" w:customStyle="1" w:styleId="Gvdemetni10ArialUnicodeMSExact">
    <w:name w:val="Gövde metni (10) + Arial Unicode MS Exact"/>
    <w:basedOn w:val="Gvdemetni10Exact"/>
    <w:rPr>
      <w:rFonts w:ascii="Arial Unicode MS" w:eastAsia="Arial Unicode MS" w:hAnsi="Arial Unicode MS" w:cs="Arial Unicode MS"/>
      <w:b w:val="0"/>
      <w:bCs w:val="0"/>
      <w:i w:val="0"/>
      <w:iCs w:val="0"/>
      <w:smallCaps w:val="0"/>
      <w:strike w:val="0"/>
      <w:color w:val="595959"/>
      <w:spacing w:val="0"/>
      <w:w w:val="100"/>
      <w:position w:val="0"/>
      <w:sz w:val="28"/>
      <w:szCs w:val="28"/>
      <w:u w:val="none"/>
      <w:lang w:val="tr-TR" w:eastAsia="tr-TR" w:bidi="tr-TR"/>
    </w:rPr>
  </w:style>
  <w:style w:type="character" w:customStyle="1" w:styleId="Gvdemetni13Exact">
    <w:name w:val="Gövde metni (13) Exact"/>
    <w:basedOn w:val="VarsaylanParagrafYazTipi"/>
    <w:link w:val="Gvdemetni13"/>
    <w:rPr>
      <w:rFonts w:ascii="Impact" w:eastAsia="Impact" w:hAnsi="Impact" w:cs="Impact"/>
      <w:b w:val="0"/>
      <w:bCs w:val="0"/>
      <w:i w:val="0"/>
      <w:iCs w:val="0"/>
      <w:smallCaps w:val="0"/>
      <w:strike w:val="0"/>
      <w:sz w:val="14"/>
      <w:szCs w:val="14"/>
      <w:u w:val="none"/>
    </w:rPr>
  </w:style>
  <w:style w:type="character" w:customStyle="1" w:styleId="Gvdemetni13Exact0">
    <w:name w:val="Gövde metni (13) Exact"/>
    <w:basedOn w:val="Gvdemetni13Exact"/>
    <w:rPr>
      <w:rFonts w:ascii="Impact" w:eastAsia="Impact" w:hAnsi="Impact" w:cs="Impact"/>
      <w:b w:val="0"/>
      <w:bCs w:val="0"/>
      <w:i w:val="0"/>
      <w:iCs w:val="0"/>
      <w:smallCaps w:val="0"/>
      <w:strike w:val="0"/>
      <w:color w:val="595959"/>
      <w:spacing w:val="0"/>
      <w:w w:val="100"/>
      <w:position w:val="0"/>
      <w:sz w:val="14"/>
      <w:szCs w:val="14"/>
      <w:u w:val="none"/>
      <w:lang w:val="tr-TR" w:eastAsia="tr-TR" w:bidi="tr-TR"/>
    </w:rPr>
  </w:style>
  <w:style w:type="character" w:customStyle="1" w:styleId="Gvdemetni2Exact">
    <w:name w:val="Gövde metni (2) Exact"/>
    <w:basedOn w:val="VarsaylanParagrafYazTipi"/>
    <w:rPr>
      <w:rFonts w:ascii="Trebuchet MS" w:eastAsia="Trebuchet MS" w:hAnsi="Trebuchet MS" w:cs="Trebuchet MS"/>
      <w:b w:val="0"/>
      <w:bCs w:val="0"/>
      <w:i w:val="0"/>
      <w:iCs w:val="0"/>
      <w:smallCaps w:val="0"/>
      <w:strike w:val="0"/>
      <w:sz w:val="21"/>
      <w:szCs w:val="21"/>
      <w:u w:val="none"/>
    </w:rPr>
  </w:style>
  <w:style w:type="character" w:customStyle="1" w:styleId="Gvdemetni2Exact0">
    <w:name w:val="Gövde metni (2) Exact"/>
    <w:basedOn w:val="Gvdemetni2"/>
    <w:rPr>
      <w:rFonts w:ascii="Trebuchet MS" w:eastAsia="Trebuchet MS" w:hAnsi="Trebuchet MS" w:cs="Trebuchet MS"/>
      <w:b w:val="0"/>
      <w:bCs w:val="0"/>
      <w:i w:val="0"/>
      <w:iCs w:val="0"/>
      <w:smallCaps w:val="0"/>
      <w:strike w:val="0"/>
      <w:color w:val="595959"/>
      <w:spacing w:val="0"/>
      <w:w w:val="100"/>
      <w:position w:val="0"/>
      <w:sz w:val="21"/>
      <w:szCs w:val="21"/>
      <w:u w:val="none"/>
      <w:lang w:val="tr-TR" w:eastAsia="tr-TR" w:bidi="tr-TR"/>
    </w:rPr>
  </w:style>
  <w:style w:type="character" w:customStyle="1" w:styleId="Gvdemetni14Exact">
    <w:name w:val="Gövde metni (14) Exact"/>
    <w:basedOn w:val="VarsaylanParagrafYazTipi"/>
    <w:link w:val="Gvdemetni14"/>
    <w:rPr>
      <w:rFonts w:ascii="Calibri" w:eastAsia="Calibri" w:hAnsi="Calibri" w:cs="Calibri"/>
      <w:b w:val="0"/>
      <w:bCs w:val="0"/>
      <w:i w:val="0"/>
      <w:iCs w:val="0"/>
      <w:smallCaps w:val="0"/>
      <w:strike w:val="0"/>
      <w:sz w:val="9"/>
      <w:szCs w:val="9"/>
      <w:u w:val="none"/>
    </w:rPr>
  </w:style>
  <w:style w:type="character" w:customStyle="1" w:styleId="Gvdemetni14Exact0">
    <w:name w:val="Gövde metni (14) Exact"/>
    <w:basedOn w:val="Gvdemetni14Exact"/>
    <w:rPr>
      <w:rFonts w:ascii="Calibri" w:eastAsia="Calibri" w:hAnsi="Calibri" w:cs="Calibri"/>
      <w:b w:val="0"/>
      <w:bCs w:val="0"/>
      <w:i w:val="0"/>
      <w:iCs w:val="0"/>
      <w:smallCaps w:val="0"/>
      <w:strike w:val="0"/>
      <w:color w:val="595959"/>
      <w:spacing w:val="0"/>
      <w:w w:val="100"/>
      <w:position w:val="0"/>
      <w:sz w:val="9"/>
      <w:szCs w:val="9"/>
      <w:u w:val="none"/>
      <w:lang w:val="tr-TR" w:eastAsia="tr-TR" w:bidi="tr-TR"/>
    </w:rPr>
  </w:style>
  <w:style w:type="character" w:customStyle="1" w:styleId="Gvdemetni15Exact">
    <w:name w:val="Gövde metni (15) Exact"/>
    <w:basedOn w:val="VarsaylanParagrafYazTipi"/>
    <w:link w:val="Gvdemetni15"/>
    <w:rPr>
      <w:rFonts w:ascii="Bookman Old Style" w:eastAsia="Bookman Old Style" w:hAnsi="Bookman Old Style" w:cs="Bookman Old Style"/>
      <w:b w:val="0"/>
      <w:bCs w:val="0"/>
      <w:i w:val="0"/>
      <w:iCs w:val="0"/>
      <w:smallCaps w:val="0"/>
      <w:strike w:val="0"/>
      <w:sz w:val="20"/>
      <w:szCs w:val="20"/>
      <w:u w:val="none"/>
    </w:rPr>
  </w:style>
  <w:style w:type="character" w:customStyle="1" w:styleId="Gvdemetni15Exact0">
    <w:name w:val="Gövde metni (15) Exact"/>
    <w:basedOn w:val="Gvdemetni15Exact"/>
    <w:rPr>
      <w:rFonts w:ascii="Bookman Old Style" w:eastAsia="Bookman Old Style" w:hAnsi="Bookman Old Style" w:cs="Bookman Old Style"/>
      <w:b w:val="0"/>
      <w:bCs w:val="0"/>
      <w:i w:val="0"/>
      <w:iCs w:val="0"/>
      <w:smallCaps w:val="0"/>
      <w:strike w:val="0"/>
      <w:color w:val="595959"/>
      <w:spacing w:val="0"/>
      <w:w w:val="100"/>
      <w:position w:val="0"/>
      <w:sz w:val="20"/>
      <w:szCs w:val="20"/>
      <w:u w:val="none"/>
      <w:lang w:val="tr-TR" w:eastAsia="tr-TR" w:bidi="tr-TR"/>
    </w:rPr>
  </w:style>
  <w:style w:type="character" w:customStyle="1" w:styleId="Gvdemetni8">
    <w:name w:val="Gövde metni (8)_"/>
    <w:basedOn w:val="VarsaylanParagrafYazTipi"/>
    <w:link w:val="Gvdemetni80"/>
    <w:rPr>
      <w:rFonts w:ascii="Calibri" w:eastAsia="Calibri" w:hAnsi="Calibri" w:cs="Calibri"/>
      <w:b w:val="0"/>
      <w:bCs w:val="0"/>
      <w:i w:val="0"/>
      <w:iCs w:val="0"/>
      <w:smallCaps w:val="0"/>
      <w:strike w:val="0"/>
      <w:sz w:val="17"/>
      <w:szCs w:val="17"/>
      <w:u w:val="none"/>
    </w:rPr>
  </w:style>
  <w:style w:type="character" w:customStyle="1" w:styleId="Gvdemetni81">
    <w:name w:val="Gövde metni (8)"/>
    <w:basedOn w:val="Gvdemetni8"/>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Gvdemetni12">
    <w:name w:val="Gövde metni (12)_"/>
    <w:basedOn w:val="VarsaylanParagrafYazTipi"/>
    <w:link w:val="Gvdemetni120"/>
    <w:rPr>
      <w:rFonts w:ascii="Trebuchet MS" w:eastAsia="Trebuchet MS" w:hAnsi="Trebuchet MS" w:cs="Trebuchet MS"/>
      <w:b w:val="0"/>
      <w:bCs w:val="0"/>
      <w:i/>
      <w:iCs/>
      <w:smallCaps w:val="0"/>
      <w:strike w:val="0"/>
      <w:sz w:val="21"/>
      <w:szCs w:val="21"/>
      <w:u w:val="none"/>
    </w:rPr>
  </w:style>
  <w:style w:type="character" w:customStyle="1" w:styleId="Gvdemetni121">
    <w:name w:val="Gövde metni (12)"/>
    <w:basedOn w:val="Gvdemetni12"/>
    <w:rPr>
      <w:rFonts w:ascii="Trebuchet MS" w:eastAsia="Trebuchet MS" w:hAnsi="Trebuchet MS" w:cs="Trebuchet MS"/>
      <w:b w:val="0"/>
      <w:bCs w:val="0"/>
      <w:i/>
      <w:iCs/>
      <w:smallCaps w:val="0"/>
      <w:strike w:val="0"/>
      <w:color w:val="595959"/>
      <w:spacing w:val="0"/>
      <w:w w:val="100"/>
      <w:position w:val="0"/>
      <w:sz w:val="21"/>
      <w:szCs w:val="21"/>
      <w:u w:val="none"/>
      <w:lang w:val="tr-TR" w:eastAsia="tr-TR" w:bidi="tr-TR"/>
    </w:rPr>
  </w:style>
  <w:style w:type="character" w:customStyle="1" w:styleId="Gvdemetni8Arial75pt">
    <w:name w:val="Gövde metni (8) + Arial;7;5 pt"/>
    <w:basedOn w:val="Gvdemetni8"/>
    <w:rPr>
      <w:rFonts w:ascii="Arial" w:eastAsia="Arial" w:hAnsi="Arial" w:cs="Arial"/>
      <w:b w:val="0"/>
      <w:bCs w:val="0"/>
      <w:i w:val="0"/>
      <w:iCs w:val="0"/>
      <w:smallCaps w:val="0"/>
      <w:strike w:val="0"/>
      <w:color w:val="F79647"/>
      <w:spacing w:val="0"/>
      <w:w w:val="100"/>
      <w:position w:val="0"/>
      <w:sz w:val="15"/>
      <w:szCs w:val="15"/>
      <w:u w:val="none"/>
      <w:lang w:val="tr-TR" w:eastAsia="tr-TR" w:bidi="tr-TR"/>
    </w:rPr>
  </w:style>
  <w:style w:type="character" w:customStyle="1" w:styleId="Gvdemetni82">
    <w:name w:val="Gövde metni (8)"/>
    <w:basedOn w:val="Gvdemetni8"/>
    <w:rPr>
      <w:rFonts w:ascii="Calibri" w:eastAsia="Calibri" w:hAnsi="Calibri" w:cs="Calibri"/>
      <w:b w:val="0"/>
      <w:bCs w:val="0"/>
      <w:i w:val="0"/>
      <w:iCs w:val="0"/>
      <w:smallCaps w:val="0"/>
      <w:strike w:val="0"/>
      <w:color w:val="F79647"/>
      <w:spacing w:val="0"/>
      <w:w w:val="100"/>
      <w:position w:val="0"/>
      <w:sz w:val="17"/>
      <w:szCs w:val="17"/>
      <w:u w:val="none"/>
      <w:lang w:val="tr-TR" w:eastAsia="tr-TR" w:bidi="tr-TR"/>
    </w:rPr>
  </w:style>
  <w:style w:type="character" w:customStyle="1" w:styleId="Gvdemetni8Arial75pt0">
    <w:name w:val="Gövde metni (8) + Arial;7;5 pt"/>
    <w:basedOn w:val="Gvdemetni8"/>
    <w:rPr>
      <w:rFonts w:ascii="Arial" w:eastAsia="Arial" w:hAnsi="Arial" w:cs="Arial"/>
      <w:b w:val="0"/>
      <w:bCs w:val="0"/>
      <w:i w:val="0"/>
      <w:iCs w:val="0"/>
      <w:smallCaps w:val="0"/>
      <w:strike w:val="0"/>
      <w:color w:val="5B9BD5"/>
      <w:spacing w:val="0"/>
      <w:w w:val="100"/>
      <w:position w:val="0"/>
      <w:sz w:val="15"/>
      <w:szCs w:val="15"/>
      <w:u w:val="none"/>
      <w:lang w:val="tr-TR" w:eastAsia="tr-TR" w:bidi="tr-TR"/>
    </w:rPr>
  </w:style>
  <w:style w:type="character" w:customStyle="1" w:styleId="Gvdemetni83">
    <w:name w:val="Gövde metni (8)"/>
    <w:basedOn w:val="Gvdemetni8"/>
    <w:rPr>
      <w:rFonts w:ascii="Calibri" w:eastAsia="Calibri" w:hAnsi="Calibri" w:cs="Calibri"/>
      <w:b w:val="0"/>
      <w:bCs w:val="0"/>
      <w:i w:val="0"/>
      <w:iCs w:val="0"/>
      <w:smallCaps w:val="0"/>
      <w:strike w:val="0"/>
      <w:color w:val="5B9BD5"/>
      <w:spacing w:val="0"/>
      <w:w w:val="100"/>
      <w:position w:val="0"/>
      <w:sz w:val="17"/>
      <w:szCs w:val="17"/>
      <w:u w:val="none"/>
      <w:lang w:val="tr-TR" w:eastAsia="tr-TR" w:bidi="tr-TR"/>
    </w:rPr>
  </w:style>
  <w:style w:type="character" w:customStyle="1" w:styleId="Gvdemetni2Calibri85ptKaln">
    <w:name w:val="Gövde metni (2) + Calibri;8;5 pt;Kalın"/>
    <w:basedOn w:val="Gvdemetni2"/>
    <w:rPr>
      <w:rFonts w:ascii="Calibri" w:eastAsia="Calibri" w:hAnsi="Calibri" w:cs="Calibri"/>
      <w:b/>
      <w:bCs/>
      <w:i w:val="0"/>
      <w:iCs w:val="0"/>
      <w:smallCaps w:val="0"/>
      <w:strike w:val="0"/>
      <w:color w:val="000000"/>
      <w:spacing w:val="0"/>
      <w:w w:val="100"/>
      <w:position w:val="0"/>
      <w:sz w:val="17"/>
      <w:szCs w:val="17"/>
      <w:u w:val="none"/>
      <w:lang w:val="tr-TR" w:eastAsia="tr-TR" w:bidi="tr-TR"/>
    </w:rPr>
  </w:style>
  <w:style w:type="character" w:customStyle="1" w:styleId="Gvdemetni2Calibri85pt">
    <w:name w:val="Gövde metni (2) + Calibri;8;5 pt"/>
    <w:basedOn w:val="Gvdemetni2"/>
    <w:rPr>
      <w:rFonts w:ascii="Calibri" w:eastAsia="Calibri" w:hAnsi="Calibri" w:cs="Calibri"/>
      <w:b w:val="0"/>
      <w:bCs w:val="0"/>
      <w:i w:val="0"/>
      <w:iCs w:val="0"/>
      <w:smallCaps w:val="0"/>
      <w:strike w:val="0"/>
      <w:color w:val="000000"/>
      <w:spacing w:val="0"/>
      <w:w w:val="100"/>
      <w:position w:val="0"/>
      <w:sz w:val="17"/>
      <w:szCs w:val="17"/>
      <w:u w:val="none"/>
      <w:lang w:val="tr-TR" w:eastAsia="tr-TR" w:bidi="tr-TR"/>
    </w:rPr>
  </w:style>
  <w:style w:type="character" w:customStyle="1" w:styleId="Balk620">
    <w:name w:val="Başlık #6 (2)_"/>
    <w:basedOn w:val="VarsaylanParagrafYazTipi"/>
    <w:link w:val="Balk621"/>
    <w:rPr>
      <w:rFonts w:ascii="Trebuchet MS" w:eastAsia="Trebuchet MS" w:hAnsi="Trebuchet MS" w:cs="Trebuchet MS"/>
      <w:b/>
      <w:bCs/>
      <w:i w:val="0"/>
      <w:iCs w:val="0"/>
      <w:smallCaps w:val="0"/>
      <w:strike w:val="0"/>
      <w:sz w:val="24"/>
      <w:szCs w:val="24"/>
      <w:u w:val="none"/>
    </w:rPr>
  </w:style>
  <w:style w:type="character" w:customStyle="1" w:styleId="Gvdemetni12talikdeil">
    <w:name w:val="Gövde metni (12) + İtalik değil"/>
    <w:basedOn w:val="Gvdemetni12"/>
    <w:rPr>
      <w:rFonts w:ascii="Trebuchet MS" w:eastAsia="Trebuchet MS" w:hAnsi="Trebuchet MS" w:cs="Trebuchet MS"/>
      <w:b w:val="0"/>
      <w:bCs w:val="0"/>
      <w:i/>
      <w:iCs/>
      <w:smallCaps w:val="0"/>
      <w:strike w:val="0"/>
      <w:color w:val="1A1A1A"/>
      <w:spacing w:val="0"/>
      <w:w w:val="100"/>
      <w:position w:val="0"/>
      <w:sz w:val="21"/>
      <w:szCs w:val="21"/>
      <w:u w:val="none"/>
      <w:lang w:val="tr-TR" w:eastAsia="tr-TR" w:bidi="tr-TR"/>
    </w:rPr>
  </w:style>
  <w:style w:type="character" w:customStyle="1" w:styleId="Gvdemetni122">
    <w:name w:val="Gövde metni (12)"/>
    <w:basedOn w:val="Gvdemetni12"/>
    <w:rPr>
      <w:rFonts w:ascii="Trebuchet MS" w:eastAsia="Trebuchet MS" w:hAnsi="Trebuchet MS" w:cs="Trebuchet MS"/>
      <w:b w:val="0"/>
      <w:bCs w:val="0"/>
      <w:i/>
      <w:iCs/>
      <w:smallCaps w:val="0"/>
      <w:strike w:val="0"/>
      <w:color w:val="1A1A1A"/>
      <w:spacing w:val="0"/>
      <w:w w:val="100"/>
      <w:position w:val="0"/>
      <w:sz w:val="21"/>
      <w:szCs w:val="21"/>
      <w:u w:val="none"/>
      <w:lang w:val="tr-TR" w:eastAsia="tr-TR" w:bidi="tr-TR"/>
    </w:rPr>
  </w:style>
  <w:style w:type="character" w:customStyle="1" w:styleId="Gvdemetni16">
    <w:name w:val="Gövde metni (16)_"/>
    <w:basedOn w:val="VarsaylanParagrafYazTipi"/>
    <w:link w:val="Gvdemetni160"/>
    <w:rPr>
      <w:rFonts w:ascii="Bookman Old Style" w:eastAsia="Bookman Old Style" w:hAnsi="Bookman Old Style" w:cs="Bookman Old Style"/>
      <w:b w:val="0"/>
      <w:bCs w:val="0"/>
      <w:i/>
      <w:iCs/>
      <w:smallCaps w:val="0"/>
      <w:strike w:val="0"/>
      <w:sz w:val="8"/>
      <w:szCs w:val="8"/>
      <w:u w:val="none"/>
    </w:rPr>
  </w:style>
  <w:style w:type="character" w:customStyle="1" w:styleId="Gvdemetni161">
    <w:name w:val="Gövde metni (16)"/>
    <w:basedOn w:val="Gvdemetni16"/>
    <w:rPr>
      <w:rFonts w:ascii="Bookman Old Style" w:eastAsia="Bookman Old Style" w:hAnsi="Bookman Old Style" w:cs="Bookman Old Style"/>
      <w:b w:val="0"/>
      <w:bCs w:val="0"/>
      <w:i/>
      <w:iCs/>
      <w:smallCaps w:val="0"/>
      <w:strike w:val="0"/>
      <w:color w:val="1A1A1A"/>
      <w:spacing w:val="0"/>
      <w:w w:val="100"/>
      <w:position w:val="0"/>
      <w:sz w:val="8"/>
      <w:szCs w:val="8"/>
      <w:u w:val="none"/>
      <w:lang w:val="tr-TR" w:eastAsia="tr-TR" w:bidi="tr-TR"/>
    </w:rPr>
  </w:style>
  <w:style w:type="character" w:customStyle="1" w:styleId="Gvdemetni1610pt">
    <w:name w:val="Gövde metni (16) + 10 pt"/>
    <w:basedOn w:val="Gvdemetni16"/>
    <w:rPr>
      <w:rFonts w:ascii="Bookman Old Style" w:eastAsia="Bookman Old Style" w:hAnsi="Bookman Old Style" w:cs="Bookman Old Style"/>
      <w:b w:val="0"/>
      <w:bCs w:val="0"/>
      <w:i/>
      <w:iCs/>
      <w:smallCaps w:val="0"/>
      <w:strike w:val="0"/>
      <w:color w:val="1A1A1A"/>
      <w:spacing w:val="0"/>
      <w:w w:val="100"/>
      <w:position w:val="0"/>
      <w:sz w:val="20"/>
      <w:szCs w:val="20"/>
      <w:u w:val="none"/>
    </w:rPr>
  </w:style>
  <w:style w:type="character" w:customStyle="1" w:styleId="Gvdemetni25">
    <w:name w:val="Gövde metni (2)"/>
    <w:basedOn w:val="Gvdemetni2"/>
    <w:rPr>
      <w:rFonts w:ascii="Trebuchet MS" w:eastAsia="Trebuchet MS" w:hAnsi="Trebuchet MS" w:cs="Trebuchet MS"/>
      <w:b w:val="0"/>
      <w:bCs w:val="0"/>
      <w:i w:val="0"/>
      <w:iCs w:val="0"/>
      <w:smallCaps w:val="0"/>
      <w:strike w:val="0"/>
      <w:color w:val="1A1A1A"/>
      <w:spacing w:val="0"/>
      <w:w w:val="100"/>
      <w:position w:val="0"/>
      <w:sz w:val="21"/>
      <w:szCs w:val="21"/>
      <w:u w:val="none"/>
      <w:lang w:val="tr-TR" w:eastAsia="tr-TR" w:bidi="tr-TR"/>
    </w:rPr>
  </w:style>
  <w:style w:type="character" w:customStyle="1" w:styleId="Gvdemetni2talik">
    <w:name w:val="Gövde metni (2) + İtalik"/>
    <w:basedOn w:val="Gvdemetni2"/>
    <w:rPr>
      <w:rFonts w:ascii="Trebuchet MS" w:eastAsia="Trebuchet MS" w:hAnsi="Trebuchet MS" w:cs="Trebuchet MS"/>
      <w:b w:val="0"/>
      <w:bCs w:val="0"/>
      <w:i/>
      <w:iCs/>
      <w:smallCaps w:val="0"/>
      <w:strike w:val="0"/>
      <w:color w:val="000000"/>
      <w:spacing w:val="0"/>
      <w:w w:val="100"/>
      <w:position w:val="0"/>
      <w:sz w:val="21"/>
      <w:szCs w:val="21"/>
      <w:u w:val="none"/>
      <w:lang w:val="tr-TR" w:eastAsia="tr-TR" w:bidi="tr-TR"/>
    </w:rPr>
  </w:style>
  <w:style w:type="character" w:customStyle="1" w:styleId="Gvdemetni17">
    <w:name w:val="Gövde metni (17)_"/>
    <w:basedOn w:val="VarsaylanParagrafYazTipi"/>
    <w:link w:val="Gvdemetni170"/>
    <w:rPr>
      <w:rFonts w:ascii="Trebuchet MS" w:eastAsia="Trebuchet MS" w:hAnsi="Trebuchet MS" w:cs="Trebuchet MS"/>
      <w:b/>
      <w:bCs/>
      <w:i w:val="0"/>
      <w:iCs w:val="0"/>
      <w:smallCaps w:val="0"/>
      <w:strike w:val="0"/>
      <w:sz w:val="24"/>
      <w:szCs w:val="24"/>
      <w:u w:val="none"/>
    </w:rPr>
  </w:style>
  <w:style w:type="character" w:customStyle="1" w:styleId="Balk5">
    <w:name w:val="Başlık #5_"/>
    <w:basedOn w:val="VarsaylanParagrafYazTipi"/>
    <w:link w:val="Balk50"/>
    <w:rPr>
      <w:rFonts w:ascii="Trebuchet MS" w:eastAsia="Trebuchet MS" w:hAnsi="Trebuchet MS" w:cs="Trebuchet MS"/>
      <w:b/>
      <w:bCs/>
      <w:i w:val="0"/>
      <w:iCs w:val="0"/>
      <w:smallCaps w:val="0"/>
      <w:strike w:val="0"/>
      <w:sz w:val="24"/>
      <w:szCs w:val="24"/>
      <w:u w:val="none"/>
    </w:rPr>
  </w:style>
  <w:style w:type="character" w:customStyle="1" w:styleId="Balk51">
    <w:name w:val="Başlık #5"/>
    <w:basedOn w:val="Balk5"/>
    <w:rPr>
      <w:rFonts w:ascii="Trebuchet MS" w:eastAsia="Trebuchet MS" w:hAnsi="Trebuchet MS" w:cs="Trebuchet MS"/>
      <w:b/>
      <w:bCs/>
      <w:i w:val="0"/>
      <w:iCs w:val="0"/>
      <w:smallCaps w:val="0"/>
      <w:strike w:val="0"/>
      <w:color w:val="5B9BD5"/>
      <w:spacing w:val="0"/>
      <w:w w:val="100"/>
      <w:position w:val="0"/>
      <w:sz w:val="24"/>
      <w:szCs w:val="24"/>
      <w:u w:val="none"/>
      <w:lang w:val="tr-TR" w:eastAsia="tr-TR" w:bidi="tr-TR"/>
    </w:rPr>
  </w:style>
  <w:style w:type="character" w:customStyle="1" w:styleId="Gvdemetni295ptKaln">
    <w:name w:val="Gövde metni (2) + 9;5 pt;Kalın"/>
    <w:basedOn w:val="Gvdemetni2"/>
    <w:rPr>
      <w:rFonts w:ascii="Trebuchet MS" w:eastAsia="Trebuchet MS" w:hAnsi="Trebuchet MS" w:cs="Trebuchet MS"/>
      <w:b/>
      <w:bCs/>
      <w:i w:val="0"/>
      <w:iCs w:val="0"/>
      <w:smallCaps w:val="0"/>
      <w:strike w:val="0"/>
      <w:color w:val="000000"/>
      <w:spacing w:val="0"/>
      <w:w w:val="100"/>
      <w:position w:val="0"/>
      <w:sz w:val="19"/>
      <w:szCs w:val="19"/>
      <w:u w:val="none"/>
      <w:lang w:val="tr-TR" w:eastAsia="tr-TR" w:bidi="tr-TR"/>
    </w:rPr>
  </w:style>
  <w:style w:type="character" w:customStyle="1" w:styleId="Gvdemetni285ptKaln0">
    <w:name w:val="Gövde metni (2) + 8;5 pt;Kalın"/>
    <w:basedOn w:val="Gvdemetni2"/>
    <w:rPr>
      <w:rFonts w:ascii="Trebuchet MS" w:eastAsia="Trebuchet MS" w:hAnsi="Trebuchet MS" w:cs="Trebuchet MS"/>
      <w:b/>
      <w:bCs/>
      <w:i w:val="0"/>
      <w:iCs w:val="0"/>
      <w:smallCaps w:val="0"/>
      <w:strike w:val="0"/>
      <w:color w:val="000000"/>
      <w:spacing w:val="0"/>
      <w:w w:val="100"/>
      <w:position w:val="0"/>
      <w:sz w:val="17"/>
      <w:szCs w:val="17"/>
      <w:u w:val="none"/>
      <w:lang w:val="tr-TR" w:eastAsia="tr-TR" w:bidi="tr-TR"/>
    </w:rPr>
  </w:style>
  <w:style w:type="character" w:customStyle="1" w:styleId="Gvdemetni8Exact">
    <w:name w:val="Gövde metni (8) Exact"/>
    <w:basedOn w:val="VarsaylanParagrafYazTipi"/>
    <w:rPr>
      <w:rFonts w:ascii="Calibri" w:eastAsia="Calibri" w:hAnsi="Calibri" w:cs="Calibri"/>
      <w:b w:val="0"/>
      <w:bCs w:val="0"/>
      <w:i w:val="0"/>
      <w:iCs w:val="0"/>
      <w:smallCaps w:val="0"/>
      <w:strike w:val="0"/>
      <w:sz w:val="17"/>
      <w:szCs w:val="17"/>
      <w:u w:val="none"/>
    </w:rPr>
  </w:style>
  <w:style w:type="character" w:customStyle="1" w:styleId="Gvdemetni8Exact0">
    <w:name w:val="Gövde metni (8) Exact"/>
    <w:basedOn w:val="Gvdemetni8"/>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Gvdemetni8Arial75pt1">
    <w:name w:val="Gövde metni (8) + Arial;7;5 pt"/>
    <w:basedOn w:val="Gvdemetni8"/>
    <w:rPr>
      <w:rFonts w:ascii="Arial" w:eastAsia="Arial" w:hAnsi="Arial" w:cs="Arial"/>
      <w:b w:val="0"/>
      <w:bCs w:val="0"/>
      <w:i w:val="0"/>
      <w:iCs w:val="0"/>
      <w:smallCaps w:val="0"/>
      <w:strike w:val="0"/>
      <w:color w:val="70AD46"/>
      <w:spacing w:val="0"/>
      <w:w w:val="100"/>
      <w:position w:val="0"/>
      <w:sz w:val="15"/>
      <w:szCs w:val="15"/>
      <w:u w:val="none"/>
      <w:lang w:val="tr-TR" w:eastAsia="tr-TR" w:bidi="tr-TR"/>
    </w:rPr>
  </w:style>
  <w:style w:type="character" w:customStyle="1" w:styleId="Gvdemetni84">
    <w:name w:val="Gövde metni (8)"/>
    <w:basedOn w:val="Gvdemetni8"/>
    <w:rPr>
      <w:rFonts w:ascii="Calibri" w:eastAsia="Calibri" w:hAnsi="Calibri" w:cs="Calibri"/>
      <w:b w:val="0"/>
      <w:bCs w:val="0"/>
      <w:i w:val="0"/>
      <w:iCs w:val="0"/>
      <w:smallCaps w:val="0"/>
      <w:strike w:val="0"/>
      <w:color w:val="70AD46"/>
      <w:spacing w:val="0"/>
      <w:w w:val="100"/>
      <w:position w:val="0"/>
      <w:sz w:val="17"/>
      <w:szCs w:val="17"/>
      <w:u w:val="none"/>
      <w:lang w:val="tr-TR" w:eastAsia="tr-TR" w:bidi="tr-TR"/>
    </w:rPr>
  </w:style>
  <w:style w:type="character" w:customStyle="1" w:styleId="Gvdemetni8Arial75pt2">
    <w:name w:val="Gövde metni (8) + Arial;7;5 pt"/>
    <w:basedOn w:val="Gvdemetni8"/>
    <w:rPr>
      <w:rFonts w:ascii="Arial" w:eastAsia="Arial" w:hAnsi="Arial" w:cs="Arial"/>
      <w:b w:val="0"/>
      <w:bCs w:val="0"/>
      <w:i w:val="0"/>
      <w:iCs w:val="0"/>
      <w:smallCaps w:val="0"/>
      <w:strike w:val="0"/>
      <w:color w:val="4473C5"/>
      <w:spacing w:val="0"/>
      <w:w w:val="100"/>
      <w:position w:val="0"/>
      <w:sz w:val="15"/>
      <w:szCs w:val="15"/>
      <w:u w:val="none"/>
      <w:lang w:val="tr-TR" w:eastAsia="tr-TR" w:bidi="tr-TR"/>
    </w:rPr>
  </w:style>
  <w:style w:type="character" w:customStyle="1" w:styleId="Gvdemetni85">
    <w:name w:val="Gövde metni (8)"/>
    <w:basedOn w:val="Gvdemetni8"/>
    <w:rPr>
      <w:rFonts w:ascii="Calibri" w:eastAsia="Calibri" w:hAnsi="Calibri" w:cs="Calibri"/>
      <w:b w:val="0"/>
      <w:bCs w:val="0"/>
      <w:i w:val="0"/>
      <w:iCs w:val="0"/>
      <w:smallCaps w:val="0"/>
      <w:strike w:val="0"/>
      <w:color w:val="4473C5"/>
      <w:spacing w:val="0"/>
      <w:w w:val="100"/>
      <w:position w:val="0"/>
      <w:sz w:val="17"/>
      <w:szCs w:val="17"/>
      <w:u w:val="none"/>
      <w:lang w:val="tr-TR" w:eastAsia="tr-TR" w:bidi="tr-TR"/>
    </w:rPr>
  </w:style>
  <w:style w:type="character" w:customStyle="1" w:styleId="Gvdemetni2Calibri85pt0">
    <w:name w:val="Gövde metni (2) + Calibri;8;5 pt"/>
    <w:basedOn w:val="Gvdemetni2"/>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Tabloyazs2">
    <w:name w:val="Tablo yazısı (2)_"/>
    <w:basedOn w:val="VarsaylanParagrafYazTipi"/>
    <w:link w:val="Tabloyazs20"/>
    <w:rPr>
      <w:rFonts w:ascii="Calibri" w:eastAsia="Calibri" w:hAnsi="Calibri" w:cs="Calibri"/>
      <w:b w:val="0"/>
      <w:bCs w:val="0"/>
      <w:i w:val="0"/>
      <w:iCs w:val="0"/>
      <w:smallCaps w:val="0"/>
      <w:strike w:val="0"/>
      <w:sz w:val="17"/>
      <w:szCs w:val="17"/>
      <w:u w:val="none"/>
    </w:rPr>
  </w:style>
  <w:style w:type="character" w:customStyle="1" w:styleId="Tabloyazs21">
    <w:name w:val="Tablo yazısı (2)"/>
    <w:basedOn w:val="Tabloyazs2"/>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Tabloyazs22">
    <w:name w:val="Tablo yazısı (2)"/>
    <w:basedOn w:val="Tabloyazs2"/>
    <w:rPr>
      <w:rFonts w:ascii="Calibri" w:eastAsia="Calibri" w:hAnsi="Calibri" w:cs="Calibri"/>
      <w:b w:val="0"/>
      <w:bCs w:val="0"/>
      <w:i w:val="0"/>
      <w:iCs w:val="0"/>
      <w:smallCaps w:val="0"/>
      <w:strike w:val="0"/>
      <w:color w:val="486DAE"/>
      <w:spacing w:val="0"/>
      <w:w w:val="100"/>
      <w:position w:val="0"/>
      <w:sz w:val="17"/>
      <w:szCs w:val="17"/>
      <w:u w:val="none"/>
      <w:lang w:val="tr-TR" w:eastAsia="tr-TR" w:bidi="tr-TR"/>
    </w:rPr>
  </w:style>
  <w:style w:type="character" w:customStyle="1" w:styleId="stbilgiveyaaltbilgi2">
    <w:name w:val="Üst bilgi veya alt bilgi"/>
    <w:basedOn w:val="stbilgiveyaaltbilgi"/>
    <w:rPr>
      <w:rFonts w:ascii="Trebuchet MS" w:eastAsia="Trebuchet MS" w:hAnsi="Trebuchet MS" w:cs="Trebuchet MS"/>
      <w:b/>
      <w:bCs/>
      <w:i w:val="0"/>
      <w:iCs w:val="0"/>
      <w:smallCaps w:val="0"/>
      <w:strike w:val="0"/>
      <w:color w:val="C00000"/>
      <w:spacing w:val="0"/>
      <w:w w:val="100"/>
      <w:position w:val="0"/>
      <w:sz w:val="22"/>
      <w:szCs w:val="22"/>
      <w:u w:val="single"/>
      <w:lang w:val="tr-TR" w:eastAsia="tr-TR" w:bidi="tr-TR"/>
    </w:rPr>
  </w:style>
  <w:style w:type="character" w:customStyle="1" w:styleId="Gvdemetni2Calibri65ptKaln">
    <w:name w:val="Gövde metni (2) + Calibri;6;5 pt;Kalın"/>
    <w:basedOn w:val="Gvdemetni2"/>
    <w:rPr>
      <w:rFonts w:ascii="Calibri" w:eastAsia="Calibri" w:hAnsi="Calibri" w:cs="Calibri"/>
      <w:b/>
      <w:bCs/>
      <w:i w:val="0"/>
      <w:iCs w:val="0"/>
      <w:smallCaps w:val="0"/>
      <w:strike w:val="0"/>
      <w:color w:val="000000"/>
      <w:spacing w:val="0"/>
      <w:w w:val="100"/>
      <w:position w:val="0"/>
      <w:sz w:val="13"/>
      <w:szCs w:val="13"/>
      <w:u w:val="none"/>
      <w:lang w:val="tr-TR" w:eastAsia="tr-TR" w:bidi="tr-TR"/>
    </w:rPr>
  </w:style>
  <w:style w:type="character" w:customStyle="1" w:styleId="Gvdemetni2Calibri6pt">
    <w:name w:val="Gövde metni (2) + Calibri;6 pt"/>
    <w:basedOn w:val="Gvdemetni2"/>
    <w:rPr>
      <w:rFonts w:ascii="Calibri" w:eastAsia="Calibri" w:hAnsi="Calibri" w:cs="Calibri"/>
      <w:b w:val="0"/>
      <w:bCs w:val="0"/>
      <w:i w:val="0"/>
      <w:iCs w:val="0"/>
      <w:smallCaps w:val="0"/>
      <w:strike w:val="0"/>
      <w:color w:val="000000"/>
      <w:spacing w:val="0"/>
      <w:w w:val="100"/>
      <w:position w:val="0"/>
      <w:sz w:val="12"/>
      <w:szCs w:val="12"/>
      <w:u w:val="none"/>
      <w:lang w:val="tr-TR" w:eastAsia="tr-TR" w:bidi="tr-TR"/>
    </w:rPr>
  </w:style>
  <w:style w:type="character" w:customStyle="1" w:styleId="Gvdemetni2Calibri45pt">
    <w:name w:val="Gövde metni (2) + Calibri;4;5 pt"/>
    <w:basedOn w:val="Gvdemetni2"/>
    <w:rPr>
      <w:rFonts w:ascii="Calibri" w:eastAsia="Calibri" w:hAnsi="Calibri" w:cs="Calibri"/>
      <w:b w:val="0"/>
      <w:bCs w:val="0"/>
      <w:i w:val="0"/>
      <w:iCs w:val="0"/>
      <w:smallCaps w:val="0"/>
      <w:strike w:val="0"/>
      <w:color w:val="000000"/>
      <w:spacing w:val="0"/>
      <w:w w:val="100"/>
      <w:position w:val="0"/>
      <w:sz w:val="9"/>
      <w:szCs w:val="9"/>
      <w:u w:val="none"/>
      <w:lang w:val="tr-TR" w:eastAsia="tr-TR" w:bidi="tr-TR"/>
    </w:rPr>
  </w:style>
  <w:style w:type="character" w:customStyle="1" w:styleId="Gvdemetni2Calibri75ptKaln">
    <w:name w:val="Gövde metni (2) + Calibri;7;5 pt;Kalın"/>
    <w:basedOn w:val="Gvdemetni2"/>
    <w:rPr>
      <w:rFonts w:ascii="Calibri" w:eastAsia="Calibri" w:hAnsi="Calibri" w:cs="Calibri"/>
      <w:b/>
      <w:bCs/>
      <w:i w:val="0"/>
      <w:iCs w:val="0"/>
      <w:smallCaps w:val="0"/>
      <w:strike w:val="0"/>
      <w:color w:val="000000"/>
      <w:spacing w:val="0"/>
      <w:w w:val="100"/>
      <w:position w:val="0"/>
      <w:sz w:val="15"/>
      <w:szCs w:val="15"/>
      <w:u w:val="none"/>
      <w:lang w:val="tr-TR" w:eastAsia="tr-TR" w:bidi="tr-TR"/>
    </w:rPr>
  </w:style>
  <w:style w:type="paragraph" w:customStyle="1" w:styleId="Balk220">
    <w:name w:val="Başlık #2 (2)"/>
    <w:basedOn w:val="Normal"/>
    <w:link w:val="Balk22"/>
    <w:pPr>
      <w:shd w:val="clear" w:color="auto" w:fill="FFFFFF"/>
      <w:spacing w:after="220" w:line="418" w:lineRule="exact"/>
      <w:outlineLvl w:val="1"/>
    </w:pPr>
    <w:rPr>
      <w:rFonts w:ascii="Trebuchet MS" w:eastAsia="Trebuchet MS" w:hAnsi="Trebuchet MS" w:cs="Trebuchet MS"/>
      <w:sz w:val="36"/>
      <w:szCs w:val="36"/>
    </w:rPr>
  </w:style>
  <w:style w:type="paragraph" w:customStyle="1" w:styleId="stbilgiveyaaltbilgi0">
    <w:name w:val="Üst bilgi veya alt bilgi"/>
    <w:basedOn w:val="Normal"/>
    <w:link w:val="stbilgiveyaaltbilgi"/>
    <w:pPr>
      <w:shd w:val="clear" w:color="auto" w:fill="FFFFFF"/>
      <w:spacing w:line="256" w:lineRule="exact"/>
    </w:pPr>
    <w:rPr>
      <w:rFonts w:ascii="Trebuchet MS" w:eastAsia="Trebuchet MS" w:hAnsi="Trebuchet MS" w:cs="Trebuchet MS"/>
      <w:b/>
      <w:bCs/>
      <w:sz w:val="22"/>
      <w:szCs w:val="22"/>
    </w:rPr>
  </w:style>
  <w:style w:type="paragraph" w:customStyle="1" w:styleId="Balk20">
    <w:name w:val="Başlık #2"/>
    <w:basedOn w:val="Normal"/>
    <w:link w:val="Balk2"/>
    <w:pPr>
      <w:shd w:val="clear" w:color="auto" w:fill="FFFFFF"/>
      <w:spacing w:before="220" w:after="1460" w:line="464" w:lineRule="exact"/>
      <w:outlineLvl w:val="1"/>
    </w:pPr>
    <w:rPr>
      <w:rFonts w:ascii="Trebuchet MS" w:eastAsia="Trebuchet MS" w:hAnsi="Trebuchet MS" w:cs="Trebuchet MS"/>
      <w:sz w:val="40"/>
      <w:szCs w:val="40"/>
    </w:rPr>
  </w:style>
  <w:style w:type="paragraph" w:customStyle="1" w:styleId="Balk10">
    <w:name w:val="Başlık #1"/>
    <w:basedOn w:val="Normal"/>
    <w:link w:val="Balk1"/>
    <w:pPr>
      <w:shd w:val="clear" w:color="auto" w:fill="FFFFFF"/>
      <w:spacing w:before="1100" w:after="220" w:line="604" w:lineRule="exact"/>
      <w:jc w:val="center"/>
      <w:outlineLvl w:val="0"/>
    </w:pPr>
    <w:rPr>
      <w:rFonts w:ascii="Trebuchet MS" w:eastAsia="Trebuchet MS" w:hAnsi="Trebuchet MS" w:cs="Trebuchet MS"/>
      <w:sz w:val="52"/>
      <w:szCs w:val="52"/>
    </w:rPr>
  </w:style>
  <w:style w:type="paragraph" w:customStyle="1" w:styleId="Gvdemetni30">
    <w:name w:val="Gövde metni (3)"/>
    <w:basedOn w:val="Normal"/>
    <w:link w:val="Gvdemetni3"/>
    <w:pPr>
      <w:shd w:val="clear" w:color="auto" w:fill="FFFFFF"/>
      <w:spacing w:before="2820" w:line="256" w:lineRule="exact"/>
      <w:jc w:val="right"/>
    </w:pPr>
    <w:rPr>
      <w:rFonts w:ascii="Trebuchet MS" w:eastAsia="Trebuchet MS" w:hAnsi="Trebuchet MS" w:cs="Trebuchet MS"/>
      <w:sz w:val="22"/>
      <w:szCs w:val="22"/>
    </w:rPr>
  </w:style>
  <w:style w:type="paragraph" w:customStyle="1" w:styleId="Gvdemetni40">
    <w:name w:val="Gövde metni (4)"/>
    <w:basedOn w:val="Normal"/>
    <w:link w:val="Gvdemetni4"/>
    <w:pPr>
      <w:shd w:val="clear" w:color="auto" w:fill="FFFFFF"/>
      <w:spacing w:line="198" w:lineRule="exact"/>
    </w:pPr>
    <w:rPr>
      <w:rFonts w:ascii="Trebuchet MS" w:eastAsia="Trebuchet MS" w:hAnsi="Trebuchet MS" w:cs="Trebuchet MS"/>
      <w:b/>
      <w:bCs/>
      <w:sz w:val="17"/>
      <w:szCs w:val="17"/>
    </w:rPr>
  </w:style>
  <w:style w:type="paragraph" w:customStyle="1" w:styleId="Gvdemetni50">
    <w:name w:val="Gövde metni (5)"/>
    <w:basedOn w:val="Normal"/>
    <w:link w:val="Gvdemetni5"/>
    <w:pPr>
      <w:shd w:val="clear" w:color="auto" w:fill="FFFFFF"/>
      <w:spacing w:after="460" w:line="220" w:lineRule="exact"/>
      <w:jc w:val="both"/>
    </w:pPr>
    <w:rPr>
      <w:rFonts w:ascii="Trebuchet MS" w:eastAsia="Trebuchet MS" w:hAnsi="Trebuchet MS" w:cs="Trebuchet MS"/>
      <w:b/>
      <w:bCs/>
      <w:sz w:val="19"/>
      <w:szCs w:val="19"/>
    </w:rPr>
  </w:style>
  <w:style w:type="paragraph" w:styleId="T3">
    <w:name w:val="toc 3"/>
    <w:basedOn w:val="Normal"/>
    <w:link w:val="T3Char"/>
    <w:autoRedefine/>
    <w:pPr>
      <w:shd w:val="clear" w:color="auto" w:fill="FFFFFF"/>
      <w:spacing w:before="460" w:line="533" w:lineRule="exact"/>
    </w:pPr>
    <w:rPr>
      <w:rFonts w:ascii="Trebuchet MS" w:eastAsia="Trebuchet MS" w:hAnsi="Trebuchet MS" w:cs="Trebuchet MS"/>
      <w:b/>
      <w:bCs/>
      <w:sz w:val="19"/>
      <w:szCs w:val="19"/>
    </w:rPr>
  </w:style>
  <w:style w:type="paragraph" w:customStyle="1" w:styleId="Balk30">
    <w:name w:val="Başlık #3"/>
    <w:basedOn w:val="Normal"/>
    <w:link w:val="Balk3"/>
    <w:pPr>
      <w:shd w:val="clear" w:color="auto" w:fill="FFFFFF"/>
      <w:spacing w:line="418" w:lineRule="exact"/>
      <w:outlineLvl w:val="2"/>
    </w:pPr>
    <w:rPr>
      <w:rFonts w:ascii="Trebuchet MS" w:eastAsia="Trebuchet MS" w:hAnsi="Trebuchet MS" w:cs="Trebuchet MS"/>
      <w:sz w:val="36"/>
      <w:szCs w:val="36"/>
    </w:rPr>
  </w:style>
  <w:style w:type="paragraph" w:customStyle="1" w:styleId="Gvdemetni60">
    <w:name w:val="Gövde metni (6)"/>
    <w:basedOn w:val="Normal"/>
    <w:link w:val="Gvdemetni6"/>
    <w:pPr>
      <w:shd w:val="clear" w:color="auto" w:fill="FFFFFF"/>
      <w:spacing w:after="620" w:line="232" w:lineRule="exact"/>
    </w:pPr>
    <w:rPr>
      <w:rFonts w:ascii="Trebuchet MS" w:eastAsia="Trebuchet MS" w:hAnsi="Trebuchet MS" w:cs="Trebuchet MS"/>
      <w:i/>
      <w:iCs/>
      <w:sz w:val="20"/>
      <w:szCs w:val="20"/>
    </w:rPr>
  </w:style>
  <w:style w:type="paragraph" w:customStyle="1" w:styleId="Gvdemetni20">
    <w:name w:val="Gövde metni (2)"/>
    <w:basedOn w:val="Normal"/>
    <w:link w:val="Gvdemetni2"/>
    <w:pPr>
      <w:shd w:val="clear" w:color="auto" w:fill="FFFFFF"/>
      <w:spacing w:after="980" w:line="244" w:lineRule="exact"/>
    </w:pPr>
    <w:rPr>
      <w:rFonts w:ascii="Trebuchet MS" w:eastAsia="Trebuchet MS" w:hAnsi="Trebuchet MS" w:cs="Trebuchet MS"/>
      <w:sz w:val="21"/>
      <w:szCs w:val="21"/>
    </w:rPr>
  </w:style>
  <w:style w:type="paragraph" w:customStyle="1" w:styleId="Balk40">
    <w:name w:val="Başlık #4"/>
    <w:basedOn w:val="Normal"/>
    <w:link w:val="Balk4"/>
    <w:pPr>
      <w:shd w:val="clear" w:color="auto" w:fill="FFFFFF"/>
      <w:spacing w:before="980" w:after="660" w:line="326" w:lineRule="exact"/>
      <w:jc w:val="center"/>
      <w:outlineLvl w:val="3"/>
    </w:pPr>
    <w:rPr>
      <w:rFonts w:ascii="Trebuchet MS" w:eastAsia="Trebuchet MS" w:hAnsi="Trebuchet MS" w:cs="Trebuchet MS"/>
      <w:sz w:val="28"/>
      <w:szCs w:val="28"/>
    </w:rPr>
  </w:style>
  <w:style w:type="paragraph" w:customStyle="1" w:styleId="Gvdemetni70">
    <w:name w:val="Gövde metni (7)"/>
    <w:basedOn w:val="Normal"/>
    <w:link w:val="Gvdemetni7"/>
    <w:pPr>
      <w:shd w:val="clear" w:color="auto" w:fill="FFFFFF"/>
      <w:spacing w:after="160" w:line="244" w:lineRule="exact"/>
    </w:pPr>
    <w:rPr>
      <w:rFonts w:ascii="Calibri" w:eastAsia="Calibri" w:hAnsi="Calibri" w:cs="Calibri"/>
      <w:i/>
      <w:iCs/>
      <w:sz w:val="20"/>
      <w:szCs w:val="20"/>
    </w:rPr>
  </w:style>
  <w:style w:type="paragraph" w:customStyle="1" w:styleId="Balk60">
    <w:name w:val="Başlık #6"/>
    <w:basedOn w:val="Normal"/>
    <w:link w:val="Balk6"/>
    <w:pPr>
      <w:shd w:val="clear" w:color="auto" w:fill="FFFFFF"/>
      <w:spacing w:before="160" w:after="160" w:line="256" w:lineRule="exact"/>
      <w:jc w:val="center"/>
      <w:outlineLvl w:val="5"/>
    </w:pPr>
    <w:rPr>
      <w:rFonts w:ascii="Trebuchet MS" w:eastAsia="Trebuchet MS" w:hAnsi="Trebuchet MS" w:cs="Trebuchet MS"/>
      <w:sz w:val="22"/>
      <w:szCs w:val="22"/>
    </w:rPr>
  </w:style>
  <w:style w:type="paragraph" w:customStyle="1" w:styleId="Tabloyazs0">
    <w:name w:val="Tablo yazısı"/>
    <w:basedOn w:val="Normal"/>
    <w:link w:val="Tabloyazs"/>
    <w:pPr>
      <w:shd w:val="clear" w:color="auto" w:fill="FFFFFF"/>
      <w:spacing w:line="244" w:lineRule="exact"/>
    </w:pPr>
    <w:rPr>
      <w:rFonts w:ascii="Trebuchet MS" w:eastAsia="Trebuchet MS" w:hAnsi="Trebuchet MS" w:cs="Trebuchet MS"/>
      <w:sz w:val="21"/>
      <w:szCs w:val="21"/>
    </w:rPr>
  </w:style>
  <w:style w:type="paragraph" w:customStyle="1" w:styleId="Gvdemetni9">
    <w:name w:val="Gövde metni (9)"/>
    <w:basedOn w:val="Normal"/>
    <w:link w:val="Gvdemetni9Exact"/>
    <w:pPr>
      <w:shd w:val="clear" w:color="auto" w:fill="FFFFFF"/>
      <w:spacing w:line="742" w:lineRule="exact"/>
    </w:pPr>
    <w:rPr>
      <w:rFonts w:ascii="Bookman Old Style" w:eastAsia="Bookman Old Style" w:hAnsi="Bookman Old Style" w:cs="Bookman Old Style"/>
      <w:sz w:val="66"/>
      <w:szCs w:val="66"/>
    </w:rPr>
  </w:style>
  <w:style w:type="paragraph" w:customStyle="1" w:styleId="Gvdemetni10">
    <w:name w:val="Gövde metni (10)"/>
    <w:basedOn w:val="Normal"/>
    <w:link w:val="Gvdemetni10Exact"/>
    <w:pPr>
      <w:shd w:val="clear" w:color="auto" w:fill="FFFFFF"/>
      <w:spacing w:line="326" w:lineRule="exact"/>
    </w:pPr>
    <w:rPr>
      <w:rFonts w:ascii="Trebuchet MS" w:eastAsia="Trebuchet MS" w:hAnsi="Trebuchet MS" w:cs="Trebuchet MS"/>
      <w:sz w:val="28"/>
      <w:szCs w:val="28"/>
    </w:rPr>
  </w:style>
  <w:style w:type="paragraph" w:customStyle="1" w:styleId="Gvdemetni11">
    <w:name w:val="Gövde metni (11)"/>
    <w:basedOn w:val="Normal"/>
    <w:link w:val="Gvdemetni11Exact"/>
    <w:pPr>
      <w:shd w:val="clear" w:color="auto" w:fill="FFFFFF"/>
      <w:spacing w:line="158" w:lineRule="exact"/>
    </w:pPr>
    <w:rPr>
      <w:rFonts w:ascii="Calibri" w:eastAsia="Calibri" w:hAnsi="Calibri" w:cs="Calibri"/>
      <w:b/>
      <w:bCs/>
      <w:sz w:val="13"/>
      <w:szCs w:val="13"/>
    </w:rPr>
  </w:style>
  <w:style w:type="paragraph" w:customStyle="1" w:styleId="Gvdemetni120">
    <w:name w:val="Gövde metni (12)"/>
    <w:basedOn w:val="Normal"/>
    <w:link w:val="Gvdemetni12"/>
    <w:pPr>
      <w:shd w:val="clear" w:color="auto" w:fill="FFFFFF"/>
      <w:spacing w:line="244" w:lineRule="exact"/>
    </w:pPr>
    <w:rPr>
      <w:rFonts w:ascii="Trebuchet MS" w:eastAsia="Trebuchet MS" w:hAnsi="Trebuchet MS" w:cs="Trebuchet MS"/>
      <w:i/>
      <w:iCs/>
      <w:sz w:val="21"/>
      <w:szCs w:val="21"/>
    </w:rPr>
  </w:style>
  <w:style w:type="paragraph" w:customStyle="1" w:styleId="Gvdemetni13">
    <w:name w:val="Gövde metni (13)"/>
    <w:basedOn w:val="Normal"/>
    <w:link w:val="Gvdemetni13Exact"/>
    <w:pPr>
      <w:shd w:val="clear" w:color="auto" w:fill="FFFFFF"/>
      <w:spacing w:line="170" w:lineRule="exact"/>
    </w:pPr>
    <w:rPr>
      <w:rFonts w:ascii="Impact" w:eastAsia="Impact" w:hAnsi="Impact" w:cs="Impact"/>
      <w:sz w:val="14"/>
      <w:szCs w:val="14"/>
    </w:rPr>
  </w:style>
  <w:style w:type="paragraph" w:customStyle="1" w:styleId="Gvdemetni14">
    <w:name w:val="Gövde metni (14)"/>
    <w:basedOn w:val="Normal"/>
    <w:link w:val="Gvdemetni14Exact"/>
    <w:pPr>
      <w:shd w:val="clear" w:color="auto" w:fill="FFFFFF"/>
      <w:spacing w:line="110" w:lineRule="exact"/>
    </w:pPr>
    <w:rPr>
      <w:rFonts w:ascii="Calibri" w:eastAsia="Calibri" w:hAnsi="Calibri" w:cs="Calibri"/>
      <w:sz w:val="9"/>
      <w:szCs w:val="9"/>
    </w:rPr>
  </w:style>
  <w:style w:type="paragraph" w:customStyle="1" w:styleId="Gvdemetni15">
    <w:name w:val="Gövde metni (15)"/>
    <w:basedOn w:val="Normal"/>
    <w:link w:val="Gvdemetni15Exact"/>
    <w:pPr>
      <w:shd w:val="clear" w:color="auto" w:fill="FFFFFF"/>
      <w:spacing w:line="224" w:lineRule="exact"/>
    </w:pPr>
    <w:rPr>
      <w:rFonts w:ascii="Bookman Old Style" w:eastAsia="Bookman Old Style" w:hAnsi="Bookman Old Style" w:cs="Bookman Old Style"/>
      <w:sz w:val="20"/>
      <w:szCs w:val="20"/>
    </w:rPr>
  </w:style>
  <w:style w:type="paragraph" w:customStyle="1" w:styleId="Gvdemetni80">
    <w:name w:val="Gövde metni (8)"/>
    <w:basedOn w:val="Normal"/>
    <w:link w:val="Gvdemetni8"/>
    <w:pPr>
      <w:shd w:val="clear" w:color="auto" w:fill="FFFFFF"/>
      <w:spacing w:before="260" w:line="312" w:lineRule="exact"/>
      <w:ind w:hanging="180"/>
    </w:pPr>
    <w:rPr>
      <w:rFonts w:ascii="Calibri" w:eastAsia="Calibri" w:hAnsi="Calibri" w:cs="Calibri"/>
      <w:sz w:val="17"/>
      <w:szCs w:val="17"/>
    </w:rPr>
  </w:style>
  <w:style w:type="paragraph" w:customStyle="1" w:styleId="Balk621">
    <w:name w:val="Başlık #6 (2)"/>
    <w:basedOn w:val="Normal"/>
    <w:link w:val="Balk620"/>
    <w:pPr>
      <w:shd w:val="clear" w:color="auto" w:fill="FFFFFF"/>
      <w:spacing w:before="160" w:after="160" w:line="278" w:lineRule="exact"/>
      <w:outlineLvl w:val="5"/>
    </w:pPr>
    <w:rPr>
      <w:rFonts w:ascii="Trebuchet MS" w:eastAsia="Trebuchet MS" w:hAnsi="Trebuchet MS" w:cs="Trebuchet MS"/>
      <w:b/>
      <w:bCs/>
    </w:rPr>
  </w:style>
  <w:style w:type="paragraph" w:customStyle="1" w:styleId="Gvdemetni160">
    <w:name w:val="Gövde metni (16)"/>
    <w:basedOn w:val="Normal"/>
    <w:link w:val="Gvdemetni16"/>
    <w:pPr>
      <w:shd w:val="clear" w:color="auto" w:fill="FFFFFF"/>
      <w:spacing w:line="222" w:lineRule="exact"/>
      <w:jc w:val="both"/>
    </w:pPr>
    <w:rPr>
      <w:rFonts w:ascii="Bookman Old Style" w:eastAsia="Bookman Old Style" w:hAnsi="Bookman Old Style" w:cs="Bookman Old Style"/>
      <w:i/>
      <w:iCs/>
      <w:sz w:val="8"/>
      <w:szCs w:val="8"/>
    </w:rPr>
  </w:style>
  <w:style w:type="paragraph" w:customStyle="1" w:styleId="Gvdemetni170">
    <w:name w:val="Gövde metni (17)"/>
    <w:basedOn w:val="Normal"/>
    <w:link w:val="Gvdemetni17"/>
    <w:pPr>
      <w:shd w:val="clear" w:color="auto" w:fill="FFFFFF"/>
      <w:spacing w:after="160" w:line="278" w:lineRule="exact"/>
      <w:jc w:val="both"/>
    </w:pPr>
    <w:rPr>
      <w:rFonts w:ascii="Trebuchet MS" w:eastAsia="Trebuchet MS" w:hAnsi="Trebuchet MS" w:cs="Trebuchet MS"/>
      <w:b/>
      <w:bCs/>
    </w:rPr>
  </w:style>
  <w:style w:type="paragraph" w:customStyle="1" w:styleId="Balk50">
    <w:name w:val="Başlık #5"/>
    <w:basedOn w:val="Normal"/>
    <w:link w:val="Balk5"/>
    <w:pPr>
      <w:shd w:val="clear" w:color="auto" w:fill="FFFFFF"/>
      <w:spacing w:after="160" w:line="278" w:lineRule="exact"/>
      <w:outlineLvl w:val="4"/>
    </w:pPr>
    <w:rPr>
      <w:rFonts w:ascii="Trebuchet MS" w:eastAsia="Trebuchet MS" w:hAnsi="Trebuchet MS" w:cs="Trebuchet MS"/>
      <w:b/>
      <w:bCs/>
    </w:rPr>
  </w:style>
  <w:style w:type="paragraph" w:customStyle="1" w:styleId="Tabloyazs20">
    <w:name w:val="Tablo yazısı (2)"/>
    <w:basedOn w:val="Normal"/>
    <w:link w:val="Tabloyazs2"/>
    <w:pPr>
      <w:shd w:val="clear" w:color="auto" w:fill="FFFFFF"/>
      <w:spacing w:after="80" w:line="208" w:lineRule="exact"/>
      <w:jc w:val="right"/>
    </w:pPr>
    <w:rPr>
      <w:rFonts w:ascii="Calibri" w:eastAsia="Calibri" w:hAnsi="Calibri" w:cs="Calibri"/>
      <w:sz w:val="17"/>
      <w:szCs w:val="17"/>
    </w:rPr>
  </w:style>
  <w:style w:type="paragraph" w:styleId="T4">
    <w:name w:val="toc 4"/>
    <w:basedOn w:val="Normal"/>
    <w:autoRedefine/>
    <w:pPr>
      <w:shd w:val="clear" w:color="auto" w:fill="FFFFFF"/>
      <w:spacing w:before="460" w:line="533" w:lineRule="exact"/>
    </w:pPr>
    <w:rPr>
      <w:rFonts w:ascii="Trebuchet MS" w:eastAsia="Trebuchet MS" w:hAnsi="Trebuchet MS" w:cs="Trebuchet MS"/>
      <w:b/>
      <w:bCs/>
      <w:sz w:val="19"/>
      <w:szCs w:val="19"/>
    </w:rPr>
  </w:style>
  <w:style w:type="paragraph" w:styleId="T5">
    <w:name w:val="toc 5"/>
    <w:basedOn w:val="Normal"/>
    <w:autoRedefine/>
    <w:pPr>
      <w:shd w:val="clear" w:color="auto" w:fill="FFFFFF"/>
      <w:spacing w:before="460" w:line="533" w:lineRule="exact"/>
    </w:pPr>
    <w:rPr>
      <w:rFonts w:ascii="Trebuchet MS" w:eastAsia="Trebuchet MS" w:hAnsi="Trebuchet MS" w:cs="Trebuchet MS"/>
      <w:b/>
      <w:bCs/>
      <w:sz w:val="19"/>
      <w:szCs w:val="19"/>
    </w:rPr>
  </w:style>
  <w:style w:type="paragraph" w:styleId="T6">
    <w:name w:val="toc 6"/>
    <w:basedOn w:val="Normal"/>
    <w:autoRedefine/>
    <w:pPr>
      <w:shd w:val="clear" w:color="auto" w:fill="FFFFFF"/>
      <w:spacing w:before="460" w:line="533" w:lineRule="exact"/>
    </w:pPr>
    <w:rPr>
      <w:rFonts w:ascii="Trebuchet MS" w:eastAsia="Trebuchet MS" w:hAnsi="Trebuchet MS" w:cs="Trebuchet MS"/>
      <w:b/>
      <w:bCs/>
      <w:sz w:val="19"/>
      <w:szCs w:val="19"/>
    </w:rPr>
  </w:style>
  <w:style w:type="paragraph" w:styleId="BalonMetni">
    <w:name w:val="Balloon Text"/>
    <w:basedOn w:val="Normal"/>
    <w:link w:val="BalonMetniChar"/>
    <w:uiPriority w:val="99"/>
    <w:semiHidden/>
    <w:unhideWhenUsed/>
    <w:rsid w:val="00287EE4"/>
    <w:rPr>
      <w:rFonts w:ascii="Tahoma" w:hAnsi="Tahoma" w:cs="Tahoma"/>
      <w:sz w:val="16"/>
      <w:szCs w:val="16"/>
    </w:rPr>
  </w:style>
  <w:style w:type="character" w:customStyle="1" w:styleId="BalonMetniChar">
    <w:name w:val="Balon Metni Char"/>
    <w:basedOn w:val="VarsaylanParagrafYazTipi"/>
    <w:link w:val="BalonMetni"/>
    <w:uiPriority w:val="99"/>
    <w:semiHidden/>
    <w:rsid w:val="00287EE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51657391">
      <w:bodyDiv w:val="1"/>
      <w:marLeft w:val="0"/>
      <w:marRight w:val="0"/>
      <w:marTop w:val="0"/>
      <w:marBottom w:val="0"/>
      <w:divBdr>
        <w:top w:val="none" w:sz="0" w:space="0" w:color="auto"/>
        <w:left w:val="none" w:sz="0" w:space="0" w:color="auto"/>
        <w:bottom w:val="none" w:sz="0" w:space="0" w:color="auto"/>
        <w:right w:val="none" w:sz="0" w:space="0" w:color="auto"/>
      </w:divBdr>
    </w:div>
    <w:div w:id="240608094">
      <w:bodyDiv w:val="1"/>
      <w:marLeft w:val="0"/>
      <w:marRight w:val="0"/>
      <w:marTop w:val="0"/>
      <w:marBottom w:val="0"/>
      <w:divBdr>
        <w:top w:val="none" w:sz="0" w:space="0" w:color="auto"/>
        <w:left w:val="none" w:sz="0" w:space="0" w:color="auto"/>
        <w:bottom w:val="none" w:sz="0" w:space="0" w:color="auto"/>
        <w:right w:val="none" w:sz="0" w:space="0" w:color="auto"/>
      </w:divBdr>
    </w:div>
    <w:div w:id="420031004">
      <w:bodyDiv w:val="1"/>
      <w:marLeft w:val="0"/>
      <w:marRight w:val="0"/>
      <w:marTop w:val="0"/>
      <w:marBottom w:val="0"/>
      <w:divBdr>
        <w:top w:val="none" w:sz="0" w:space="0" w:color="auto"/>
        <w:left w:val="none" w:sz="0" w:space="0" w:color="auto"/>
        <w:bottom w:val="none" w:sz="0" w:space="0" w:color="auto"/>
        <w:right w:val="none" w:sz="0" w:space="0" w:color="auto"/>
      </w:divBdr>
    </w:div>
    <w:div w:id="468714449">
      <w:bodyDiv w:val="1"/>
      <w:marLeft w:val="0"/>
      <w:marRight w:val="0"/>
      <w:marTop w:val="0"/>
      <w:marBottom w:val="0"/>
      <w:divBdr>
        <w:top w:val="none" w:sz="0" w:space="0" w:color="auto"/>
        <w:left w:val="none" w:sz="0" w:space="0" w:color="auto"/>
        <w:bottom w:val="none" w:sz="0" w:space="0" w:color="auto"/>
        <w:right w:val="none" w:sz="0" w:space="0" w:color="auto"/>
      </w:divBdr>
    </w:div>
    <w:div w:id="535168240">
      <w:bodyDiv w:val="1"/>
      <w:marLeft w:val="0"/>
      <w:marRight w:val="0"/>
      <w:marTop w:val="0"/>
      <w:marBottom w:val="0"/>
      <w:divBdr>
        <w:top w:val="none" w:sz="0" w:space="0" w:color="auto"/>
        <w:left w:val="none" w:sz="0" w:space="0" w:color="auto"/>
        <w:bottom w:val="none" w:sz="0" w:space="0" w:color="auto"/>
        <w:right w:val="none" w:sz="0" w:space="0" w:color="auto"/>
      </w:divBdr>
    </w:div>
    <w:div w:id="559441714">
      <w:bodyDiv w:val="1"/>
      <w:marLeft w:val="0"/>
      <w:marRight w:val="0"/>
      <w:marTop w:val="0"/>
      <w:marBottom w:val="0"/>
      <w:divBdr>
        <w:top w:val="none" w:sz="0" w:space="0" w:color="auto"/>
        <w:left w:val="none" w:sz="0" w:space="0" w:color="auto"/>
        <w:bottom w:val="none" w:sz="0" w:space="0" w:color="auto"/>
        <w:right w:val="none" w:sz="0" w:space="0" w:color="auto"/>
      </w:divBdr>
    </w:div>
    <w:div w:id="595089645">
      <w:bodyDiv w:val="1"/>
      <w:marLeft w:val="0"/>
      <w:marRight w:val="0"/>
      <w:marTop w:val="0"/>
      <w:marBottom w:val="0"/>
      <w:divBdr>
        <w:top w:val="none" w:sz="0" w:space="0" w:color="auto"/>
        <w:left w:val="none" w:sz="0" w:space="0" w:color="auto"/>
        <w:bottom w:val="none" w:sz="0" w:space="0" w:color="auto"/>
        <w:right w:val="none" w:sz="0" w:space="0" w:color="auto"/>
      </w:divBdr>
    </w:div>
    <w:div w:id="639313311">
      <w:bodyDiv w:val="1"/>
      <w:marLeft w:val="0"/>
      <w:marRight w:val="0"/>
      <w:marTop w:val="0"/>
      <w:marBottom w:val="0"/>
      <w:divBdr>
        <w:top w:val="none" w:sz="0" w:space="0" w:color="auto"/>
        <w:left w:val="none" w:sz="0" w:space="0" w:color="auto"/>
        <w:bottom w:val="none" w:sz="0" w:space="0" w:color="auto"/>
        <w:right w:val="none" w:sz="0" w:space="0" w:color="auto"/>
      </w:divBdr>
    </w:div>
    <w:div w:id="747918253">
      <w:bodyDiv w:val="1"/>
      <w:marLeft w:val="0"/>
      <w:marRight w:val="0"/>
      <w:marTop w:val="0"/>
      <w:marBottom w:val="0"/>
      <w:divBdr>
        <w:top w:val="none" w:sz="0" w:space="0" w:color="auto"/>
        <w:left w:val="none" w:sz="0" w:space="0" w:color="auto"/>
        <w:bottom w:val="none" w:sz="0" w:space="0" w:color="auto"/>
        <w:right w:val="none" w:sz="0" w:space="0" w:color="auto"/>
      </w:divBdr>
    </w:div>
    <w:div w:id="873730268">
      <w:bodyDiv w:val="1"/>
      <w:marLeft w:val="0"/>
      <w:marRight w:val="0"/>
      <w:marTop w:val="0"/>
      <w:marBottom w:val="0"/>
      <w:divBdr>
        <w:top w:val="none" w:sz="0" w:space="0" w:color="auto"/>
        <w:left w:val="none" w:sz="0" w:space="0" w:color="auto"/>
        <w:bottom w:val="none" w:sz="0" w:space="0" w:color="auto"/>
        <w:right w:val="none" w:sz="0" w:space="0" w:color="auto"/>
      </w:divBdr>
    </w:div>
    <w:div w:id="1051929193">
      <w:bodyDiv w:val="1"/>
      <w:marLeft w:val="0"/>
      <w:marRight w:val="0"/>
      <w:marTop w:val="0"/>
      <w:marBottom w:val="0"/>
      <w:divBdr>
        <w:top w:val="none" w:sz="0" w:space="0" w:color="auto"/>
        <w:left w:val="none" w:sz="0" w:space="0" w:color="auto"/>
        <w:bottom w:val="none" w:sz="0" w:space="0" w:color="auto"/>
        <w:right w:val="none" w:sz="0" w:space="0" w:color="auto"/>
      </w:divBdr>
    </w:div>
    <w:div w:id="1061053405">
      <w:bodyDiv w:val="1"/>
      <w:marLeft w:val="0"/>
      <w:marRight w:val="0"/>
      <w:marTop w:val="0"/>
      <w:marBottom w:val="0"/>
      <w:divBdr>
        <w:top w:val="none" w:sz="0" w:space="0" w:color="auto"/>
        <w:left w:val="none" w:sz="0" w:space="0" w:color="auto"/>
        <w:bottom w:val="none" w:sz="0" w:space="0" w:color="auto"/>
        <w:right w:val="none" w:sz="0" w:space="0" w:color="auto"/>
      </w:divBdr>
    </w:div>
    <w:div w:id="1141771272">
      <w:bodyDiv w:val="1"/>
      <w:marLeft w:val="0"/>
      <w:marRight w:val="0"/>
      <w:marTop w:val="0"/>
      <w:marBottom w:val="0"/>
      <w:divBdr>
        <w:top w:val="none" w:sz="0" w:space="0" w:color="auto"/>
        <w:left w:val="none" w:sz="0" w:space="0" w:color="auto"/>
        <w:bottom w:val="none" w:sz="0" w:space="0" w:color="auto"/>
        <w:right w:val="none" w:sz="0" w:space="0" w:color="auto"/>
      </w:divBdr>
    </w:div>
    <w:div w:id="1214151258">
      <w:bodyDiv w:val="1"/>
      <w:marLeft w:val="0"/>
      <w:marRight w:val="0"/>
      <w:marTop w:val="0"/>
      <w:marBottom w:val="0"/>
      <w:divBdr>
        <w:top w:val="none" w:sz="0" w:space="0" w:color="auto"/>
        <w:left w:val="none" w:sz="0" w:space="0" w:color="auto"/>
        <w:bottom w:val="none" w:sz="0" w:space="0" w:color="auto"/>
        <w:right w:val="none" w:sz="0" w:space="0" w:color="auto"/>
      </w:divBdr>
    </w:div>
    <w:div w:id="1223178010">
      <w:bodyDiv w:val="1"/>
      <w:marLeft w:val="0"/>
      <w:marRight w:val="0"/>
      <w:marTop w:val="0"/>
      <w:marBottom w:val="0"/>
      <w:divBdr>
        <w:top w:val="none" w:sz="0" w:space="0" w:color="auto"/>
        <w:left w:val="none" w:sz="0" w:space="0" w:color="auto"/>
        <w:bottom w:val="none" w:sz="0" w:space="0" w:color="auto"/>
        <w:right w:val="none" w:sz="0" w:space="0" w:color="auto"/>
      </w:divBdr>
    </w:div>
    <w:div w:id="1225489378">
      <w:bodyDiv w:val="1"/>
      <w:marLeft w:val="0"/>
      <w:marRight w:val="0"/>
      <w:marTop w:val="0"/>
      <w:marBottom w:val="0"/>
      <w:divBdr>
        <w:top w:val="none" w:sz="0" w:space="0" w:color="auto"/>
        <w:left w:val="none" w:sz="0" w:space="0" w:color="auto"/>
        <w:bottom w:val="none" w:sz="0" w:space="0" w:color="auto"/>
        <w:right w:val="none" w:sz="0" w:space="0" w:color="auto"/>
      </w:divBdr>
    </w:div>
    <w:div w:id="1250037980">
      <w:bodyDiv w:val="1"/>
      <w:marLeft w:val="0"/>
      <w:marRight w:val="0"/>
      <w:marTop w:val="0"/>
      <w:marBottom w:val="0"/>
      <w:divBdr>
        <w:top w:val="none" w:sz="0" w:space="0" w:color="auto"/>
        <w:left w:val="none" w:sz="0" w:space="0" w:color="auto"/>
        <w:bottom w:val="none" w:sz="0" w:space="0" w:color="auto"/>
        <w:right w:val="none" w:sz="0" w:space="0" w:color="auto"/>
      </w:divBdr>
    </w:div>
    <w:div w:id="1272275711">
      <w:bodyDiv w:val="1"/>
      <w:marLeft w:val="0"/>
      <w:marRight w:val="0"/>
      <w:marTop w:val="0"/>
      <w:marBottom w:val="0"/>
      <w:divBdr>
        <w:top w:val="none" w:sz="0" w:space="0" w:color="auto"/>
        <w:left w:val="none" w:sz="0" w:space="0" w:color="auto"/>
        <w:bottom w:val="none" w:sz="0" w:space="0" w:color="auto"/>
        <w:right w:val="none" w:sz="0" w:space="0" w:color="auto"/>
      </w:divBdr>
    </w:div>
    <w:div w:id="1373337128">
      <w:bodyDiv w:val="1"/>
      <w:marLeft w:val="0"/>
      <w:marRight w:val="0"/>
      <w:marTop w:val="0"/>
      <w:marBottom w:val="0"/>
      <w:divBdr>
        <w:top w:val="none" w:sz="0" w:space="0" w:color="auto"/>
        <w:left w:val="none" w:sz="0" w:space="0" w:color="auto"/>
        <w:bottom w:val="none" w:sz="0" w:space="0" w:color="auto"/>
        <w:right w:val="none" w:sz="0" w:space="0" w:color="auto"/>
      </w:divBdr>
    </w:div>
    <w:div w:id="1376196766">
      <w:bodyDiv w:val="1"/>
      <w:marLeft w:val="0"/>
      <w:marRight w:val="0"/>
      <w:marTop w:val="0"/>
      <w:marBottom w:val="0"/>
      <w:divBdr>
        <w:top w:val="none" w:sz="0" w:space="0" w:color="auto"/>
        <w:left w:val="none" w:sz="0" w:space="0" w:color="auto"/>
        <w:bottom w:val="none" w:sz="0" w:space="0" w:color="auto"/>
        <w:right w:val="none" w:sz="0" w:space="0" w:color="auto"/>
      </w:divBdr>
    </w:div>
    <w:div w:id="1407147920">
      <w:bodyDiv w:val="1"/>
      <w:marLeft w:val="0"/>
      <w:marRight w:val="0"/>
      <w:marTop w:val="0"/>
      <w:marBottom w:val="0"/>
      <w:divBdr>
        <w:top w:val="none" w:sz="0" w:space="0" w:color="auto"/>
        <w:left w:val="none" w:sz="0" w:space="0" w:color="auto"/>
        <w:bottom w:val="none" w:sz="0" w:space="0" w:color="auto"/>
        <w:right w:val="none" w:sz="0" w:space="0" w:color="auto"/>
      </w:divBdr>
    </w:div>
    <w:div w:id="1473986637">
      <w:bodyDiv w:val="1"/>
      <w:marLeft w:val="0"/>
      <w:marRight w:val="0"/>
      <w:marTop w:val="0"/>
      <w:marBottom w:val="0"/>
      <w:divBdr>
        <w:top w:val="none" w:sz="0" w:space="0" w:color="auto"/>
        <w:left w:val="none" w:sz="0" w:space="0" w:color="auto"/>
        <w:bottom w:val="none" w:sz="0" w:space="0" w:color="auto"/>
        <w:right w:val="none" w:sz="0" w:space="0" w:color="auto"/>
      </w:divBdr>
    </w:div>
    <w:div w:id="1566528887">
      <w:bodyDiv w:val="1"/>
      <w:marLeft w:val="0"/>
      <w:marRight w:val="0"/>
      <w:marTop w:val="0"/>
      <w:marBottom w:val="0"/>
      <w:divBdr>
        <w:top w:val="none" w:sz="0" w:space="0" w:color="auto"/>
        <w:left w:val="none" w:sz="0" w:space="0" w:color="auto"/>
        <w:bottom w:val="none" w:sz="0" w:space="0" w:color="auto"/>
        <w:right w:val="none" w:sz="0" w:space="0" w:color="auto"/>
      </w:divBdr>
    </w:div>
    <w:div w:id="1941452720">
      <w:bodyDiv w:val="1"/>
      <w:marLeft w:val="0"/>
      <w:marRight w:val="0"/>
      <w:marTop w:val="0"/>
      <w:marBottom w:val="0"/>
      <w:divBdr>
        <w:top w:val="none" w:sz="0" w:space="0" w:color="auto"/>
        <w:left w:val="none" w:sz="0" w:space="0" w:color="auto"/>
        <w:bottom w:val="none" w:sz="0" w:space="0" w:color="auto"/>
        <w:right w:val="none" w:sz="0" w:space="0" w:color="auto"/>
      </w:divBdr>
    </w:div>
    <w:div w:id="1959099261">
      <w:bodyDiv w:val="1"/>
      <w:marLeft w:val="0"/>
      <w:marRight w:val="0"/>
      <w:marTop w:val="0"/>
      <w:marBottom w:val="0"/>
      <w:divBdr>
        <w:top w:val="none" w:sz="0" w:space="0" w:color="auto"/>
        <w:left w:val="none" w:sz="0" w:space="0" w:color="auto"/>
        <w:bottom w:val="none" w:sz="0" w:space="0" w:color="auto"/>
        <w:right w:val="none" w:sz="0" w:space="0" w:color="auto"/>
      </w:divBdr>
    </w:div>
    <w:div w:id="1976981675">
      <w:bodyDiv w:val="1"/>
      <w:marLeft w:val="0"/>
      <w:marRight w:val="0"/>
      <w:marTop w:val="0"/>
      <w:marBottom w:val="0"/>
      <w:divBdr>
        <w:top w:val="none" w:sz="0" w:space="0" w:color="auto"/>
        <w:left w:val="none" w:sz="0" w:space="0" w:color="auto"/>
        <w:bottom w:val="none" w:sz="0" w:space="0" w:color="auto"/>
        <w:right w:val="none" w:sz="0" w:space="0" w:color="auto"/>
      </w:divBdr>
    </w:div>
    <w:div w:id="1978490299">
      <w:bodyDiv w:val="1"/>
      <w:marLeft w:val="0"/>
      <w:marRight w:val="0"/>
      <w:marTop w:val="0"/>
      <w:marBottom w:val="0"/>
      <w:divBdr>
        <w:top w:val="none" w:sz="0" w:space="0" w:color="auto"/>
        <w:left w:val="none" w:sz="0" w:space="0" w:color="auto"/>
        <w:bottom w:val="none" w:sz="0" w:space="0" w:color="auto"/>
        <w:right w:val="none" w:sz="0" w:space="0" w:color="auto"/>
      </w:divBdr>
    </w:div>
    <w:div w:id="2091540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25</Pages>
  <Words>7069</Words>
  <Characters>40296</Characters>
  <Application>Microsoft Office Word</Application>
  <DocSecurity>0</DocSecurity>
  <Lines>335</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CASPER</cp:lastModifiedBy>
  <cp:revision>126</cp:revision>
  <cp:lastPrinted>2019-08-17T09:32:00Z</cp:lastPrinted>
  <dcterms:created xsi:type="dcterms:W3CDTF">2019-08-16T14:28:00Z</dcterms:created>
  <dcterms:modified xsi:type="dcterms:W3CDTF">2019-08-19T08:15:00Z</dcterms:modified>
</cp:coreProperties>
</file>